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5E" w:rsidRPr="000C385E" w:rsidRDefault="000344D4" w:rsidP="000C385E">
      <w:pPr>
        <w:widowControl/>
        <w:autoSpaceDE/>
        <w:autoSpaceDN/>
        <w:adjustRightInd/>
        <w:spacing w:after="60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C385E" w:rsidRPr="000C385E">
        <w:rPr>
          <w:rFonts w:ascii="Times New Roman" w:hAnsi="Times New Roman" w:cs="Times New Roman"/>
        </w:rPr>
        <w:t>Приложение №</w:t>
      </w:r>
      <w:r w:rsidR="00A6494B">
        <w:rPr>
          <w:rFonts w:ascii="Times New Roman" w:hAnsi="Times New Roman" w:cs="Times New Roman"/>
        </w:rPr>
        <w:t xml:space="preserve"> </w:t>
      </w:r>
      <w:r w:rsidR="00627CCE">
        <w:rPr>
          <w:rFonts w:ascii="Times New Roman" w:hAnsi="Times New Roman" w:cs="Times New Roman"/>
        </w:rPr>
        <w:t>21</w:t>
      </w:r>
      <w:bookmarkStart w:id="0" w:name="_GoBack"/>
      <w:bookmarkEnd w:id="0"/>
      <w:r w:rsidR="00A6494B">
        <w:rPr>
          <w:rFonts w:ascii="Times New Roman" w:hAnsi="Times New Roman" w:cs="Times New Roman"/>
        </w:rPr>
        <w:t xml:space="preserve"> </w:t>
      </w:r>
      <w:r w:rsidR="000C385E" w:rsidRPr="000C385E">
        <w:rPr>
          <w:rFonts w:ascii="Times New Roman" w:hAnsi="Times New Roman" w:cs="Times New Roman"/>
        </w:rPr>
        <w:t xml:space="preserve">к приложению </w:t>
      </w:r>
    </w:p>
    <w:p w:rsidR="000C385E" w:rsidRPr="000C385E" w:rsidRDefault="000C385E" w:rsidP="000C385E">
      <w:pPr>
        <w:widowControl/>
        <w:autoSpaceDE/>
        <w:autoSpaceDN/>
        <w:adjustRightInd/>
        <w:spacing w:after="60"/>
        <w:ind w:left="6237"/>
        <w:rPr>
          <w:rFonts w:ascii="Times New Roman" w:hAnsi="Times New Roman" w:cs="Times New Roman"/>
        </w:rPr>
      </w:pPr>
      <w:r w:rsidRPr="000C385E">
        <w:rPr>
          <w:rFonts w:ascii="Times New Roman" w:hAnsi="Times New Roman" w:cs="Times New Roman"/>
        </w:rPr>
        <w:t>«Об учетной политике для целей бухгалтерского учета»</w:t>
      </w:r>
    </w:p>
    <w:p w:rsidR="005E2877" w:rsidRDefault="005E2877"/>
    <w:tbl>
      <w:tblPr>
        <w:tblW w:w="5000" w:type="pct"/>
        <w:tblLook w:val="04A0" w:firstRow="1" w:lastRow="0" w:firstColumn="1" w:lastColumn="0" w:noHBand="0" w:noVBand="1"/>
      </w:tblPr>
      <w:tblGrid>
        <w:gridCol w:w="2591"/>
        <w:gridCol w:w="3853"/>
        <w:gridCol w:w="3127"/>
      </w:tblGrid>
      <w:tr w:rsidR="002E1BDC" w:rsidRPr="00F91305" w:rsidTr="00150E27">
        <w:trPr>
          <w:trHeight w:val="25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6D06" w:rsidRDefault="00826D06" w:rsidP="002E1B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26D06" w:rsidRDefault="00826D06" w:rsidP="002E1B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Нормы списания материальных запасов</w:t>
            </w:r>
            <w:r w:rsidR="00114CC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26D06" w:rsidRDefault="00826D06" w:rsidP="002E1B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BDC" w:rsidRPr="00F91305" w:rsidRDefault="00826D06" w:rsidP="002E1B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="00150E27">
              <w:rPr>
                <w:rFonts w:ascii="Times New Roman" w:hAnsi="Times New Roman" w:cs="Times New Roman"/>
                <w:b/>
                <w:bCs/>
              </w:rPr>
              <w:t>Нормы на списание строительных материалов на ремонтные работы без привлечения подрядных организаций</w:t>
            </w:r>
          </w:p>
        </w:tc>
      </w:tr>
      <w:tr w:rsidR="002E1BDC" w:rsidRPr="00F91305" w:rsidTr="00150E27">
        <w:trPr>
          <w:trHeight w:val="25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1BDC" w:rsidRPr="00F91305" w:rsidRDefault="002E1BDC" w:rsidP="002E1B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1BDC" w:rsidRPr="00F91305" w:rsidTr="000C385E">
        <w:trPr>
          <w:trHeight w:val="255"/>
        </w:trPr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BDC" w:rsidRPr="00F91305" w:rsidRDefault="002E1BDC" w:rsidP="002E1B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BDC" w:rsidRPr="00F91305" w:rsidRDefault="002E1BDC" w:rsidP="002E1B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BDC" w:rsidRPr="00F91305" w:rsidRDefault="002E1BDC" w:rsidP="002E1BD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</w:tbl>
    <w:p w:rsidR="006833A3" w:rsidRDefault="00F72A33" w:rsidP="002E1BDC">
      <w:pPr>
        <w:rPr>
          <w:rFonts w:ascii="Times New Roman" w:hAnsi="Times New Roman" w:cs="Times New Roman"/>
        </w:rPr>
      </w:pPr>
      <w:r w:rsidRPr="00F72A33">
        <w:rPr>
          <w:rFonts w:ascii="Times New Roman" w:hAnsi="Times New Roman" w:cs="Times New Roman"/>
        </w:rPr>
        <w:t>1.Окраска поверхности</w:t>
      </w:r>
      <w:r w:rsidR="00CF68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CF68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расход на 1 квадратный метр</w:t>
      </w:r>
    </w:p>
    <w:p w:rsidR="00F72A33" w:rsidRDefault="00F72A33" w:rsidP="002E1BDC">
      <w:pPr>
        <w:rPr>
          <w:rFonts w:ascii="Times New Roman" w:hAnsi="Times New Roman" w:cs="Times New Roman"/>
        </w:rPr>
      </w:pP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992"/>
        <w:gridCol w:w="1134"/>
        <w:gridCol w:w="851"/>
        <w:gridCol w:w="850"/>
        <w:gridCol w:w="1134"/>
        <w:gridCol w:w="851"/>
      </w:tblGrid>
      <w:tr w:rsidR="00535006" w:rsidTr="009D0F09">
        <w:tc>
          <w:tcPr>
            <w:tcW w:w="2093" w:type="dxa"/>
            <w:vMerge w:val="restart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:rsidR="00535006" w:rsidRDefault="00535006" w:rsidP="009D0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изме</w:t>
            </w:r>
            <w:r w:rsidR="009D0F09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>-ния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535006" w:rsidRDefault="00E01F03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</w:t>
            </w:r>
            <w:r w:rsidR="00535006">
              <w:rPr>
                <w:rFonts w:ascii="Times New Roman" w:hAnsi="Times New Roman" w:cs="Times New Roman"/>
              </w:rPr>
              <w:t>краска фасада</w:t>
            </w:r>
          </w:p>
        </w:tc>
        <w:tc>
          <w:tcPr>
            <w:tcW w:w="2977" w:type="dxa"/>
            <w:gridSpan w:val="3"/>
          </w:tcPr>
          <w:p w:rsidR="00535006" w:rsidRDefault="00535006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одноразовая</w:t>
            </w:r>
          </w:p>
        </w:tc>
        <w:tc>
          <w:tcPr>
            <w:tcW w:w="2835" w:type="dxa"/>
            <w:gridSpan w:val="3"/>
          </w:tcPr>
          <w:p w:rsidR="00535006" w:rsidRDefault="00535006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 двухразовая</w:t>
            </w:r>
          </w:p>
        </w:tc>
      </w:tr>
      <w:tr w:rsidR="009D0F09" w:rsidTr="009D0F09">
        <w:tc>
          <w:tcPr>
            <w:tcW w:w="2093" w:type="dxa"/>
            <w:vMerge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потолков</w:t>
            </w:r>
          </w:p>
        </w:tc>
        <w:tc>
          <w:tcPr>
            <w:tcW w:w="851" w:type="dxa"/>
          </w:tcPr>
          <w:p w:rsidR="00535006" w:rsidRDefault="00535006" w:rsidP="009D0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</w:t>
            </w:r>
            <w:r w:rsidR="009D0F09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850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потолков</w:t>
            </w:r>
          </w:p>
        </w:tc>
        <w:tc>
          <w:tcPr>
            <w:tcW w:w="851" w:type="dxa"/>
          </w:tcPr>
          <w:p w:rsidR="00535006" w:rsidRDefault="00535006" w:rsidP="009D0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</w:t>
            </w:r>
            <w:r w:rsidR="009D0F09">
              <w:rPr>
                <w:rFonts w:ascii="Times New Roman" w:hAnsi="Times New Roman" w:cs="Times New Roman"/>
              </w:rPr>
              <w:t>ов</w:t>
            </w:r>
          </w:p>
        </w:tc>
      </w:tr>
      <w:tr w:rsidR="009D0F09" w:rsidTr="009D0F09">
        <w:tc>
          <w:tcPr>
            <w:tcW w:w="2093" w:type="dxa"/>
          </w:tcPr>
          <w:p w:rsidR="00535006" w:rsidRDefault="00535006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краска (масляная, эмаль,</w:t>
            </w:r>
            <w:r w:rsidR="009D0F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текстурол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92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9D0F09" w:rsidTr="009D0F09">
        <w:tc>
          <w:tcPr>
            <w:tcW w:w="2093" w:type="dxa"/>
          </w:tcPr>
          <w:p w:rsidR="00535006" w:rsidRDefault="00535006" w:rsidP="009D0F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краска водоэмульсионная</w:t>
            </w:r>
          </w:p>
        </w:tc>
        <w:tc>
          <w:tcPr>
            <w:tcW w:w="850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92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</w:p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0F09" w:rsidTr="009D0F09">
        <w:tc>
          <w:tcPr>
            <w:tcW w:w="2093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олифа</w:t>
            </w:r>
          </w:p>
        </w:tc>
        <w:tc>
          <w:tcPr>
            <w:tcW w:w="850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51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850" w:type="dxa"/>
          </w:tcPr>
          <w:p w:rsidR="00535006" w:rsidRDefault="00535006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34" w:type="dxa"/>
          </w:tcPr>
          <w:p w:rsidR="00535006" w:rsidRDefault="005350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1" w:type="dxa"/>
          </w:tcPr>
          <w:p w:rsidR="00535006" w:rsidRDefault="00535006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</w:tbl>
    <w:p w:rsidR="00F72A33" w:rsidRDefault="00F72A33" w:rsidP="002E1BDC">
      <w:pPr>
        <w:rPr>
          <w:rFonts w:ascii="Times New Roman" w:hAnsi="Times New Roman" w:cs="Times New Roman"/>
        </w:rPr>
      </w:pPr>
    </w:p>
    <w:p w:rsidR="00CF68EA" w:rsidRDefault="00CF68EA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2.Ремонт поверхности – расход на 1 квадратный метр</w:t>
      </w:r>
      <w:r w:rsidR="00F4152F">
        <w:rPr>
          <w:rFonts w:ascii="Times New Roman" w:hAnsi="Times New Roman" w:cs="Times New Roman"/>
        </w:rPr>
        <w:t xml:space="preserve"> </w:t>
      </w:r>
    </w:p>
    <w:p w:rsidR="00D87214" w:rsidRDefault="00D87214" w:rsidP="002E1BDC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2942"/>
      </w:tblGrid>
      <w:tr w:rsidR="00D87214" w:rsidTr="00D87214">
        <w:tc>
          <w:tcPr>
            <w:tcW w:w="5211" w:type="dxa"/>
          </w:tcPr>
          <w:p w:rsidR="00D87214" w:rsidRDefault="00D87214" w:rsidP="00D87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</w:tcPr>
          <w:p w:rsidR="00D87214" w:rsidRDefault="00D87214" w:rsidP="00D87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  <w:p w:rsidR="00D87214" w:rsidRDefault="00D87214" w:rsidP="00D87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2942" w:type="dxa"/>
          </w:tcPr>
          <w:p w:rsidR="00D87214" w:rsidRDefault="00D87214" w:rsidP="00D87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доски </w:t>
            </w:r>
            <w:r w:rsidR="000B067D">
              <w:rPr>
                <w:rFonts w:ascii="Times New Roman" w:hAnsi="Times New Roman" w:cs="Times New Roman"/>
              </w:rPr>
              <w:t>25мм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2942" w:type="dxa"/>
          </w:tcPr>
          <w:p w:rsidR="00D87214" w:rsidRDefault="00D87214" w:rsidP="000B0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0B067D">
              <w:rPr>
                <w:rFonts w:ascii="Times New Roman" w:hAnsi="Times New Roman" w:cs="Times New Roman"/>
              </w:rPr>
              <w:t>25</w:t>
            </w:r>
          </w:p>
        </w:tc>
      </w:tr>
      <w:tr w:rsidR="000B067D" w:rsidTr="00D87214">
        <w:tc>
          <w:tcPr>
            <w:tcW w:w="5211" w:type="dxa"/>
          </w:tcPr>
          <w:p w:rsidR="000B067D" w:rsidRDefault="000B067D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доски 30мм</w:t>
            </w:r>
          </w:p>
        </w:tc>
        <w:tc>
          <w:tcPr>
            <w:tcW w:w="1418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2942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</w:tr>
      <w:tr w:rsidR="000B067D" w:rsidTr="00D87214">
        <w:tc>
          <w:tcPr>
            <w:tcW w:w="5211" w:type="dxa"/>
          </w:tcPr>
          <w:p w:rsidR="000B067D" w:rsidRDefault="000B067D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доски 40мм</w:t>
            </w:r>
          </w:p>
        </w:tc>
        <w:tc>
          <w:tcPr>
            <w:tcW w:w="1418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2942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0,040</w:t>
            </w:r>
          </w:p>
        </w:tc>
      </w:tr>
      <w:tr w:rsidR="000B067D" w:rsidTr="00D87214">
        <w:tc>
          <w:tcPr>
            <w:tcW w:w="5211" w:type="dxa"/>
          </w:tcPr>
          <w:p w:rsidR="000B067D" w:rsidRDefault="000B067D" w:rsidP="000B0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доски 50мм</w:t>
            </w:r>
          </w:p>
        </w:tc>
        <w:tc>
          <w:tcPr>
            <w:tcW w:w="1418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2942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гвозди (для ремонта пола)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листы асбестоцементные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гвозди шиферные, оцинкованные 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гвозди строительные (</w:t>
            </w:r>
            <w:proofErr w:type="spellStart"/>
            <w:r>
              <w:rPr>
                <w:rFonts w:ascii="Times New Roman" w:hAnsi="Times New Roman" w:cs="Times New Roman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гипсокартонный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</w:tr>
      <w:tr w:rsidR="00D87214" w:rsidTr="00D87214">
        <w:trPr>
          <w:trHeight w:val="274"/>
        </w:trPr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гвозди отделочные (при ремонте </w:t>
            </w:r>
            <w:proofErr w:type="spellStart"/>
            <w:r>
              <w:rPr>
                <w:rFonts w:ascii="Times New Roman" w:hAnsi="Times New Roman" w:cs="Times New Roman"/>
              </w:rPr>
              <w:t>гипсокартоном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стекло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2E1BD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штапик</w:t>
            </w:r>
            <w:proofErr w:type="spellEnd"/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</w:t>
            </w:r>
          </w:p>
        </w:tc>
      </w:tr>
      <w:tr w:rsidR="00D87214" w:rsidTr="00D87214">
        <w:tc>
          <w:tcPr>
            <w:tcW w:w="5211" w:type="dxa"/>
          </w:tcPr>
          <w:p w:rsidR="00D87214" w:rsidRDefault="00D87214" w:rsidP="00D872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гвозди отделочные  (при </w:t>
            </w:r>
            <w:proofErr w:type="spellStart"/>
            <w:r>
              <w:rPr>
                <w:rFonts w:ascii="Times New Roman" w:hAnsi="Times New Roman" w:cs="Times New Roman"/>
              </w:rPr>
              <w:t>остекленении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87214" w:rsidTr="00D87214">
        <w:tc>
          <w:tcPr>
            <w:tcW w:w="5211" w:type="dxa"/>
          </w:tcPr>
          <w:p w:rsidR="00D87214" w:rsidRDefault="00AB099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87214">
              <w:rPr>
                <w:rFonts w:ascii="Times New Roman" w:hAnsi="Times New Roman" w:cs="Times New Roman"/>
              </w:rPr>
              <w:t>есок для раствора</w:t>
            </w:r>
            <w:r w:rsidR="000B0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D87214" w:rsidRDefault="00D8721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</w:tr>
      <w:tr w:rsidR="00AB0994" w:rsidTr="00D87214">
        <w:tc>
          <w:tcPr>
            <w:tcW w:w="5211" w:type="dxa"/>
          </w:tcPr>
          <w:p w:rsidR="00AB0994" w:rsidRDefault="00AB099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затирка для плитки</w:t>
            </w:r>
          </w:p>
        </w:tc>
        <w:tc>
          <w:tcPr>
            <w:tcW w:w="1418" w:type="dxa"/>
          </w:tcPr>
          <w:p w:rsidR="00AB0994" w:rsidRDefault="00AB099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AB0994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B0994">
              <w:rPr>
                <w:rFonts w:ascii="Times New Roman" w:hAnsi="Times New Roman" w:cs="Times New Roman"/>
              </w:rPr>
              <w:t>00</w:t>
            </w:r>
          </w:p>
        </w:tc>
      </w:tr>
      <w:tr w:rsidR="00AB0994" w:rsidTr="00D87214">
        <w:tc>
          <w:tcPr>
            <w:tcW w:w="5211" w:type="dxa"/>
          </w:tcPr>
          <w:p w:rsidR="00AB0994" w:rsidRDefault="00AB099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штукатурка</w:t>
            </w:r>
          </w:p>
        </w:tc>
        <w:tc>
          <w:tcPr>
            <w:tcW w:w="1418" w:type="dxa"/>
          </w:tcPr>
          <w:p w:rsidR="00AB0994" w:rsidRDefault="00AB099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AB0994" w:rsidRDefault="00AB099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</w:tr>
      <w:tr w:rsidR="00AB0994" w:rsidTr="00D87214">
        <w:tc>
          <w:tcPr>
            <w:tcW w:w="5211" w:type="dxa"/>
          </w:tcPr>
          <w:p w:rsidR="00AB0994" w:rsidRDefault="00AB099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</w:t>
            </w:r>
          </w:p>
        </w:tc>
        <w:tc>
          <w:tcPr>
            <w:tcW w:w="1418" w:type="dxa"/>
          </w:tcPr>
          <w:p w:rsidR="00AB0994" w:rsidRDefault="00AB099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AB0994" w:rsidRDefault="001B5899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AB0994" w:rsidTr="00D87214">
        <w:tc>
          <w:tcPr>
            <w:tcW w:w="5211" w:type="dxa"/>
          </w:tcPr>
          <w:p w:rsidR="00AB0994" w:rsidRDefault="008157C7" w:rsidP="00815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B0994">
              <w:rPr>
                <w:rFonts w:ascii="Times New Roman" w:hAnsi="Times New Roman" w:cs="Times New Roman"/>
              </w:rPr>
              <w:t>звест</w:t>
            </w:r>
            <w:r>
              <w:rPr>
                <w:rFonts w:ascii="Times New Roman" w:hAnsi="Times New Roman" w:cs="Times New Roman"/>
              </w:rPr>
              <w:t>ковая паста</w:t>
            </w:r>
          </w:p>
        </w:tc>
        <w:tc>
          <w:tcPr>
            <w:tcW w:w="1418" w:type="dxa"/>
          </w:tcPr>
          <w:p w:rsidR="00AB0994" w:rsidRDefault="00AB099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AB0994" w:rsidRDefault="001B5899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AB0994" w:rsidTr="00D87214">
        <w:tc>
          <w:tcPr>
            <w:tcW w:w="5211" w:type="dxa"/>
          </w:tcPr>
          <w:p w:rsidR="00AB0994" w:rsidRDefault="00F6135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B0994">
              <w:rPr>
                <w:rFonts w:ascii="Times New Roman" w:hAnsi="Times New Roman" w:cs="Times New Roman"/>
              </w:rPr>
              <w:t>ипс</w:t>
            </w:r>
            <w:r>
              <w:rPr>
                <w:rFonts w:ascii="Times New Roman" w:hAnsi="Times New Roman" w:cs="Times New Roman"/>
              </w:rPr>
              <w:t xml:space="preserve"> (алебастр)</w:t>
            </w:r>
          </w:p>
        </w:tc>
        <w:tc>
          <w:tcPr>
            <w:tcW w:w="1418" w:type="dxa"/>
          </w:tcPr>
          <w:p w:rsidR="00AB0994" w:rsidRDefault="00AB0994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AB0994" w:rsidRDefault="008157C7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</w:tr>
      <w:tr w:rsidR="008157C7" w:rsidTr="00D87214">
        <w:tc>
          <w:tcPr>
            <w:tcW w:w="5211" w:type="dxa"/>
          </w:tcPr>
          <w:p w:rsidR="008157C7" w:rsidRDefault="008157C7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стяжка цементная, для пола</w:t>
            </w:r>
          </w:p>
        </w:tc>
        <w:tc>
          <w:tcPr>
            <w:tcW w:w="1418" w:type="dxa"/>
          </w:tcPr>
          <w:p w:rsidR="008157C7" w:rsidRDefault="008157C7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8157C7" w:rsidRDefault="008157C7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</w:tr>
      <w:tr w:rsidR="008157C7" w:rsidTr="00D87214">
        <w:tc>
          <w:tcPr>
            <w:tcW w:w="5211" w:type="dxa"/>
          </w:tcPr>
          <w:p w:rsidR="008157C7" w:rsidRDefault="008157C7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стяжка легкая</w:t>
            </w:r>
          </w:p>
        </w:tc>
        <w:tc>
          <w:tcPr>
            <w:tcW w:w="1418" w:type="dxa"/>
          </w:tcPr>
          <w:p w:rsidR="008157C7" w:rsidRDefault="008157C7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8157C7" w:rsidRDefault="008157C7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</w:tr>
      <w:tr w:rsidR="00EB1F40" w:rsidTr="00D87214">
        <w:tc>
          <w:tcPr>
            <w:tcW w:w="5211" w:type="dxa"/>
          </w:tcPr>
          <w:p w:rsidR="00EB1F40" w:rsidRDefault="00EB1F4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металлическая</w:t>
            </w:r>
          </w:p>
        </w:tc>
        <w:tc>
          <w:tcPr>
            <w:tcW w:w="1418" w:type="dxa"/>
          </w:tcPr>
          <w:p w:rsidR="00EB1F40" w:rsidRDefault="00EB1F40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см</w:t>
            </w:r>
          </w:p>
        </w:tc>
        <w:tc>
          <w:tcPr>
            <w:tcW w:w="2942" w:type="dxa"/>
          </w:tcPr>
          <w:p w:rsidR="00EB1F40" w:rsidRDefault="00EB1F40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B067D" w:rsidTr="00D87214">
        <w:tc>
          <w:tcPr>
            <w:tcW w:w="5211" w:type="dxa"/>
          </w:tcPr>
          <w:p w:rsidR="000B067D" w:rsidRDefault="000B067D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шпатлевка гипсовая</w:t>
            </w:r>
          </w:p>
        </w:tc>
        <w:tc>
          <w:tcPr>
            <w:tcW w:w="1418" w:type="dxa"/>
          </w:tcPr>
          <w:p w:rsidR="000B067D" w:rsidRDefault="000B067D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</w:t>
            </w:r>
          </w:p>
        </w:tc>
      </w:tr>
      <w:tr w:rsidR="000B067D" w:rsidTr="00D87214">
        <w:tc>
          <w:tcPr>
            <w:tcW w:w="5211" w:type="dxa"/>
          </w:tcPr>
          <w:p w:rsidR="000B067D" w:rsidRDefault="000B067D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грунтовка</w:t>
            </w:r>
          </w:p>
        </w:tc>
        <w:tc>
          <w:tcPr>
            <w:tcW w:w="1418" w:type="dxa"/>
          </w:tcPr>
          <w:p w:rsidR="000B067D" w:rsidRDefault="000B067D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0B067D" w:rsidRDefault="000B067D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</w:tr>
      <w:tr w:rsidR="000B067D" w:rsidTr="00D87214">
        <w:tc>
          <w:tcPr>
            <w:tcW w:w="5211" w:type="dxa"/>
          </w:tcPr>
          <w:p w:rsidR="000B067D" w:rsidRDefault="00467185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0B067D">
              <w:rPr>
                <w:rFonts w:ascii="Times New Roman" w:hAnsi="Times New Roman" w:cs="Times New Roman"/>
              </w:rPr>
              <w:t>патлевка (ХВ, НЦ, ПФ, ЭП)</w:t>
            </w:r>
          </w:p>
        </w:tc>
        <w:tc>
          <w:tcPr>
            <w:tcW w:w="1418" w:type="dxa"/>
          </w:tcPr>
          <w:p w:rsidR="000B067D" w:rsidRDefault="009E33B1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0B067D" w:rsidRDefault="009E33B1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</w:tr>
      <w:tr w:rsidR="000B067D" w:rsidTr="00D87214">
        <w:tc>
          <w:tcPr>
            <w:tcW w:w="5211" w:type="dxa"/>
          </w:tcPr>
          <w:p w:rsidR="000B067D" w:rsidRDefault="009E33B1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418" w:type="dxa"/>
          </w:tcPr>
          <w:p w:rsidR="000B067D" w:rsidRDefault="009E33B1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0B067D" w:rsidRDefault="009E33B1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0B067D" w:rsidTr="00D87214">
        <w:tc>
          <w:tcPr>
            <w:tcW w:w="5211" w:type="dxa"/>
          </w:tcPr>
          <w:p w:rsidR="000B067D" w:rsidRDefault="009E33B1" w:rsidP="002E1BD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уайт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спирит</w:t>
            </w:r>
          </w:p>
        </w:tc>
        <w:tc>
          <w:tcPr>
            <w:tcW w:w="1418" w:type="dxa"/>
          </w:tcPr>
          <w:p w:rsidR="000B067D" w:rsidRDefault="009E33B1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0B067D" w:rsidRDefault="009E33B1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0B067D" w:rsidTr="00D87214">
        <w:tc>
          <w:tcPr>
            <w:tcW w:w="5211" w:type="dxa"/>
          </w:tcPr>
          <w:p w:rsidR="000B067D" w:rsidRDefault="009E33B1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растворитель</w:t>
            </w:r>
          </w:p>
        </w:tc>
        <w:tc>
          <w:tcPr>
            <w:tcW w:w="1418" w:type="dxa"/>
          </w:tcPr>
          <w:p w:rsidR="000B067D" w:rsidRDefault="009E33B1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0B067D" w:rsidRDefault="009E33B1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E33B1" w:rsidTr="00D87214">
        <w:tc>
          <w:tcPr>
            <w:tcW w:w="5211" w:type="dxa"/>
          </w:tcPr>
          <w:p w:rsidR="009E33B1" w:rsidRDefault="009E33B1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сурик (окраска одноразовая)</w:t>
            </w:r>
          </w:p>
        </w:tc>
        <w:tc>
          <w:tcPr>
            <w:tcW w:w="1418" w:type="dxa"/>
          </w:tcPr>
          <w:p w:rsidR="009E33B1" w:rsidRDefault="009E33B1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9E33B1" w:rsidRDefault="009E33B1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</w:tr>
      <w:tr w:rsidR="009E33B1" w:rsidTr="00D87214">
        <w:tc>
          <w:tcPr>
            <w:tcW w:w="5211" w:type="dxa"/>
          </w:tcPr>
          <w:p w:rsidR="009E33B1" w:rsidRDefault="009E33B1" w:rsidP="009E3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сурик (окраска двухразовая) </w:t>
            </w:r>
          </w:p>
        </w:tc>
        <w:tc>
          <w:tcPr>
            <w:tcW w:w="1418" w:type="dxa"/>
          </w:tcPr>
          <w:p w:rsidR="009E33B1" w:rsidRDefault="009E33B1" w:rsidP="00EB1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2942" w:type="dxa"/>
          </w:tcPr>
          <w:p w:rsidR="009E33B1" w:rsidRDefault="009E33B1" w:rsidP="001060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</w:tc>
      </w:tr>
    </w:tbl>
    <w:p w:rsidR="00D87214" w:rsidRDefault="00D87214" w:rsidP="002E1BDC">
      <w:pPr>
        <w:rPr>
          <w:rFonts w:ascii="Times New Roman" w:hAnsi="Times New Roman" w:cs="Times New Roman"/>
        </w:rPr>
      </w:pPr>
    </w:p>
    <w:p w:rsidR="00CF68EA" w:rsidRDefault="001D7C0D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материалы для ремонта  списываются:</w:t>
      </w:r>
    </w:p>
    <w:p w:rsidR="00106017" w:rsidRDefault="00106017" w:rsidP="002E1BDC">
      <w:pPr>
        <w:rPr>
          <w:rFonts w:ascii="Times New Roman" w:hAnsi="Times New Roman" w:cs="Times New Roman"/>
        </w:rPr>
      </w:pPr>
    </w:p>
    <w:p w:rsidR="001D7C0D" w:rsidRDefault="001D7C0D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64DC9">
        <w:rPr>
          <w:rFonts w:ascii="Times New Roman" w:hAnsi="Times New Roman" w:cs="Times New Roman"/>
        </w:rPr>
        <w:t xml:space="preserve">согласно </w:t>
      </w:r>
      <w:r w:rsidR="005742DE">
        <w:rPr>
          <w:rFonts w:ascii="Times New Roman" w:hAnsi="Times New Roman" w:cs="Times New Roman"/>
        </w:rPr>
        <w:t xml:space="preserve">установленного расхода на площадь по характеристике изготовителя </w:t>
      </w:r>
      <w:proofErr w:type="gramStart"/>
      <w:r w:rsidR="00106017">
        <w:rPr>
          <w:rFonts w:ascii="Times New Roman" w:hAnsi="Times New Roman" w:cs="Times New Roman"/>
        </w:rPr>
        <w:t>(</w:t>
      </w:r>
      <w:r w:rsidR="005742DE">
        <w:rPr>
          <w:rFonts w:ascii="Times New Roman" w:hAnsi="Times New Roman" w:cs="Times New Roman"/>
        </w:rPr>
        <w:t xml:space="preserve"> </w:t>
      </w:r>
      <w:proofErr w:type="gramEnd"/>
      <w:r w:rsidR="005742DE">
        <w:rPr>
          <w:rFonts w:ascii="Times New Roman" w:hAnsi="Times New Roman" w:cs="Times New Roman"/>
        </w:rPr>
        <w:t>клей,   мастика</w:t>
      </w:r>
      <w:r w:rsidR="00CF2E8E">
        <w:rPr>
          <w:rFonts w:ascii="Times New Roman" w:hAnsi="Times New Roman" w:cs="Times New Roman"/>
        </w:rPr>
        <w:t>, известковая паста</w:t>
      </w:r>
      <w:r w:rsidR="00F975F8">
        <w:rPr>
          <w:rFonts w:ascii="Times New Roman" w:hAnsi="Times New Roman" w:cs="Times New Roman"/>
        </w:rPr>
        <w:t xml:space="preserve"> </w:t>
      </w:r>
      <w:r w:rsidR="005742DE">
        <w:rPr>
          <w:rFonts w:ascii="Times New Roman" w:hAnsi="Times New Roman" w:cs="Times New Roman"/>
        </w:rPr>
        <w:t xml:space="preserve"> и т.п.);</w:t>
      </w:r>
    </w:p>
    <w:p w:rsidR="00F975F8" w:rsidRDefault="00F975F8" w:rsidP="002E1BD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-по факту расходования исходя из размера ремонтируемой площади (линолеум,  плитка,  обои,  щетинистое покрытие,  </w:t>
      </w:r>
      <w:proofErr w:type="spellStart"/>
      <w:r>
        <w:rPr>
          <w:rFonts w:ascii="Times New Roman" w:hAnsi="Times New Roman" w:cs="Times New Roman"/>
        </w:rPr>
        <w:t>евровагонка</w:t>
      </w:r>
      <w:proofErr w:type="spellEnd"/>
      <w:r>
        <w:rPr>
          <w:rFonts w:ascii="Times New Roman" w:hAnsi="Times New Roman" w:cs="Times New Roman"/>
        </w:rPr>
        <w:t>,  кабель, провод,   плинтус,  брус,  рубероид,</w:t>
      </w:r>
      <w:r w:rsidR="001060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керамогранит</w:t>
      </w:r>
      <w:proofErr w:type="spellEnd"/>
      <w:r>
        <w:rPr>
          <w:rFonts w:ascii="Times New Roman" w:hAnsi="Times New Roman" w:cs="Times New Roman"/>
        </w:rPr>
        <w:t xml:space="preserve">  и т.п.)</w:t>
      </w:r>
      <w:r w:rsidR="009E33B1">
        <w:rPr>
          <w:rFonts w:ascii="Times New Roman" w:hAnsi="Times New Roman" w:cs="Times New Roman"/>
        </w:rPr>
        <w:t>;</w:t>
      </w:r>
      <w:proofErr w:type="gramEnd"/>
    </w:p>
    <w:p w:rsidR="00106017" w:rsidRDefault="00106017" w:rsidP="002E1BDC">
      <w:pPr>
        <w:rPr>
          <w:rFonts w:ascii="Times New Roman" w:hAnsi="Times New Roman" w:cs="Times New Roman"/>
        </w:rPr>
      </w:pPr>
    </w:p>
    <w:p w:rsidR="005742DE" w:rsidRDefault="005742DE" w:rsidP="002E1BD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-по факту расходования в зависимости от вида ремонтных работ (болты, </w:t>
      </w:r>
      <w:r w:rsidR="003D5613">
        <w:rPr>
          <w:rFonts w:ascii="Times New Roman" w:hAnsi="Times New Roman" w:cs="Times New Roman"/>
        </w:rPr>
        <w:t xml:space="preserve"> </w:t>
      </w:r>
      <w:r w:rsidR="00785A2B">
        <w:rPr>
          <w:rFonts w:ascii="Times New Roman" w:hAnsi="Times New Roman" w:cs="Times New Roman"/>
        </w:rPr>
        <w:t xml:space="preserve"> </w:t>
      </w:r>
      <w:r w:rsidR="006F66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выключатели, гайки, </w:t>
      </w:r>
      <w:r w:rsidR="00F975F8">
        <w:rPr>
          <w:rFonts w:ascii="Times New Roman" w:hAnsi="Times New Roman" w:cs="Times New Roman"/>
        </w:rPr>
        <w:t xml:space="preserve"> диски, дверное полотно, дюбеля,  кисть, коробка, кран, корпус, крепеж, крестики для плитки, муфта, наконечник, </w:t>
      </w:r>
      <w:r w:rsidR="00F975F8">
        <w:rPr>
          <w:rFonts w:ascii="Times New Roman" w:hAnsi="Times New Roman" w:cs="Times New Roman"/>
        </w:rPr>
        <w:lastRenderedPageBreak/>
        <w:t xml:space="preserve">наличник, опора, </w:t>
      </w:r>
      <w:proofErr w:type="spellStart"/>
      <w:r w:rsidR="00F975F8">
        <w:rPr>
          <w:rFonts w:ascii="Times New Roman" w:hAnsi="Times New Roman" w:cs="Times New Roman"/>
        </w:rPr>
        <w:t>паронит</w:t>
      </w:r>
      <w:proofErr w:type="spellEnd"/>
      <w:r w:rsidR="00F975F8">
        <w:rPr>
          <w:rFonts w:ascii="Times New Roman" w:hAnsi="Times New Roman" w:cs="Times New Roman"/>
        </w:rPr>
        <w:t xml:space="preserve">, пена, профиль, радиатор, резьба, решетка, розетка, ролик, </w:t>
      </w:r>
      <w:proofErr w:type="spellStart"/>
      <w:r w:rsidR="00F975F8">
        <w:rPr>
          <w:rFonts w:ascii="Times New Roman" w:hAnsi="Times New Roman" w:cs="Times New Roman"/>
        </w:rPr>
        <w:t>саморез</w:t>
      </w:r>
      <w:proofErr w:type="spellEnd"/>
      <w:r w:rsidR="00F975F8">
        <w:rPr>
          <w:rFonts w:ascii="Times New Roman" w:hAnsi="Times New Roman" w:cs="Times New Roman"/>
        </w:rPr>
        <w:t xml:space="preserve">, сетка, скрутка, соединение, стык, </w:t>
      </w:r>
      <w:r w:rsidR="00106017">
        <w:rPr>
          <w:rFonts w:ascii="Times New Roman" w:hAnsi="Times New Roman" w:cs="Times New Roman"/>
        </w:rPr>
        <w:t xml:space="preserve">труба, угол, фланец, штанга, щит, зажим, </w:t>
      </w:r>
      <w:proofErr w:type="spellStart"/>
      <w:r w:rsidR="00106017">
        <w:rPr>
          <w:rFonts w:ascii="Times New Roman" w:hAnsi="Times New Roman" w:cs="Times New Roman"/>
        </w:rPr>
        <w:t>металлорукав</w:t>
      </w:r>
      <w:proofErr w:type="spellEnd"/>
      <w:r w:rsidR="00106017">
        <w:rPr>
          <w:rFonts w:ascii="Times New Roman" w:hAnsi="Times New Roman" w:cs="Times New Roman"/>
        </w:rPr>
        <w:t>,</w:t>
      </w:r>
      <w:r w:rsidR="009E33B1">
        <w:rPr>
          <w:rFonts w:ascii="Times New Roman" w:hAnsi="Times New Roman" w:cs="Times New Roman"/>
        </w:rPr>
        <w:t xml:space="preserve"> </w:t>
      </w:r>
      <w:r w:rsidR="00106017">
        <w:rPr>
          <w:rFonts w:ascii="Times New Roman" w:hAnsi="Times New Roman" w:cs="Times New Roman"/>
        </w:rPr>
        <w:t>клапан, петля, скрепа, тройник, УЗО, фасадное крепление, хомут, шина, гвозди и т</w:t>
      </w:r>
      <w:proofErr w:type="gramEnd"/>
      <w:r w:rsidR="00106017">
        <w:rPr>
          <w:rFonts w:ascii="Times New Roman" w:hAnsi="Times New Roman" w:cs="Times New Roman"/>
        </w:rPr>
        <w:t>.п.)</w:t>
      </w:r>
      <w:r w:rsidR="009E33B1">
        <w:rPr>
          <w:rFonts w:ascii="Times New Roman" w:hAnsi="Times New Roman" w:cs="Times New Roman"/>
        </w:rPr>
        <w:t>.</w:t>
      </w:r>
    </w:p>
    <w:p w:rsidR="009E33B1" w:rsidRDefault="009E33B1" w:rsidP="002E1BDC">
      <w:pPr>
        <w:rPr>
          <w:rFonts w:ascii="Times New Roman" w:hAnsi="Times New Roman" w:cs="Times New Roman"/>
        </w:rPr>
      </w:pPr>
    </w:p>
    <w:p w:rsidR="009E33B1" w:rsidRDefault="009E33B1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Объем работ по окраске приборов центрального отопления и санитарно-технических приборов, труб,</w:t>
      </w:r>
      <w:r w:rsidR="005350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 также мелких металлических деталей исчисляется по площади окрашиваемой поверхности в следующем порядке:</w:t>
      </w:r>
    </w:p>
    <w:p w:rsidR="009E33B1" w:rsidRDefault="009E33B1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-поверхность окраски (со всех сторон) приборов центрального отопления принимается равной поверхности нагрева приборов;</w:t>
      </w:r>
    </w:p>
    <w:p w:rsidR="009E33B1" w:rsidRDefault="009E33B1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-поверхность окраски раковин – удвоенной площади их горизонтальной проекции;</w:t>
      </w:r>
    </w:p>
    <w:p w:rsidR="009E33B1" w:rsidRDefault="009E33B1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-поверхность окраски ванн – утроенной площади</w:t>
      </w:r>
      <w:r w:rsidR="00A72B7B">
        <w:rPr>
          <w:rFonts w:ascii="Times New Roman" w:hAnsi="Times New Roman" w:cs="Times New Roman"/>
        </w:rPr>
        <w:t xml:space="preserve"> их горизонтальной  проекции;</w:t>
      </w:r>
    </w:p>
    <w:p w:rsidR="00A72B7B" w:rsidRDefault="00A72B7B" w:rsidP="002E1BD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-поверхность окраски смывного  бачка с учетом выступающих частей кронштейнов -0,7м</w:t>
      </w:r>
      <w:r w:rsidR="008164A1">
        <w:rPr>
          <w:rFonts w:ascii="Times New Roman" w:hAnsi="Times New Roman" w:cs="Times New Roman"/>
          <w:sz w:val="16"/>
          <w:szCs w:val="16"/>
        </w:rPr>
        <w:t>2</w:t>
      </w:r>
      <w:proofErr w:type="gramStart"/>
      <w:r w:rsidR="00535006">
        <w:rPr>
          <w:rFonts w:ascii="Times New Roman" w:hAnsi="Times New Roman" w:cs="Times New Roman"/>
          <w:sz w:val="16"/>
          <w:szCs w:val="16"/>
        </w:rPr>
        <w:t xml:space="preserve"> </w:t>
      </w:r>
      <w:r w:rsidR="008164A1">
        <w:rPr>
          <w:rFonts w:ascii="Times New Roman" w:hAnsi="Times New Roman" w:cs="Times New Roman"/>
          <w:sz w:val="16"/>
          <w:szCs w:val="16"/>
        </w:rPr>
        <w:t>;</w:t>
      </w:r>
      <w:proofErr w:type="gramEnd"/>
    </w:p>
    <w:p w:rsidR="003035EA" w:rsidRDefault="003035EA" w:rsidP="003035E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</w:rPr>
        <w:t>-поверхность окраски  одной секции чугунного радиатора-0,254 м</w:t>
      </w:r>
      <w:proofErr w:type="gramStart"/>
      <w:r w:rsidRPr="003035EA">
        <w:rPr>
          <w:rFonts w:ascii="Times New Roman" w:hAnsi="Times New Roman" w:cs="Times New Roman"/>
          <w:sz w:val="16"/>
          <w:szCs w:val="16"/>
        </w:rPr>
        <w:t>2</w:t>
      </w:r>
      <w:proofErr w:type="gramEnd"/>
      <w:r>
        <w:rPr>
          <w:rFonts w:ascii="Times New Roman" w:hAnsi="Times New Roman" w:cs="Times New Roman"/>
          <w:sz w:val="16"/>
          <w:szCs w:val="16"/>
        </w:rPr>
        <w:t>;</w:t>
      </w:r>
    </w:p>
    <w:p w:rsidR="006C5F84" w:rsidRPr="006C5F84" w:rsidRDefault="006C5F84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C5F84">
        <w:rPr>
          <w:rFonts w:ascii="Times New Roman" w:hAnsi="Times New Roman" w:cs="Times New Roman"/>
        </w:rPr>
        <w:t xml:space="preserve">-поверхность </w:t>
      </w:r>
      <w:r>
        <w:rPr>
          <w:rFonts w:ascii="Times New Roman" w:hAnsi="Times New Roman" w:cs="Times New Roman"/>
        </w:rPr>
        <w:t xml:space="preserve"> окраски 1м стальных труб, включая выступы от фасонных частей и крючья, при диаметре труб, </w:t>
      </w:r>
      <w:proofErr w:type="gramStart"/>
      <w:r>
        <w:rPr>
          <w:rFonts w:ascii="Times New Roman" w:hAnsi="Times New Roman" w:cs="Times New Roman"/>
        </w:rPr>
        <w:t>мм</w:t>
      </w:r>
      <w:proofErr w:type="gramEnd"/>
      <w:r>
        <w:rPr>
          <w:rFonts w:ascii="Times New Roman" w:hAnsi="Times New Roman" w:cs="Times New Roman"/>
        </w:rPr>
        <w:t>:</w:t>
      </w:r>
    </w:p>
    <w:tbl>
      <w:tblPr>
        <w:tblStyle w:val="a6"/>
        <w:tblW w:w="0" w:type="auto"/>
        <w:tblInd w:w="1131" w:type="dxa"/>
        <w:tblLook w:val="04A0" w:firstRow="1" w:lastRow="0" w:firstColumn="1" w:lastColumn="0" w:noHBand="0" w:noVBand="1"/>
      </w:tblPr>
      <w:tblGrid>
        <w:gridCol w:w="1954"/>
        <w:gridCol w:w="1701"/>
      </w:tblGrid>
      <w:tr w:rsidR="006C5F84" w:rsidTr="006C5F84">
        <w:tc>
          <w:tcPr>
            <w:tcW w:w="1954" w:type="dxa"/>
          </w:tcPr>
          <w:p w:rsidR="006C5F84" w:rsidRDefault="006C5F8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труб (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6C5F84" w:rsidRDefault="006C5F84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C5F84" w:rsidTr="006C5F84">
        <w:tc>
          <w:tcPr>
            <w:tcW w:w="1954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</w:tr>
      <w:tr w:rsidR="006C5F84" w:rsidTr="006C5F84">
        <w:tc>
          <w:tcPr>
            <w:tcW w:w="1954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</w:tr>
      <w:tr w:rsidR="006C5F84" w:rsidTr="006C5F84">
        <w:tc>
          <w:tcPr>
            <w:tcW w:w="1954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</w:tr>
      <w:tr w:rsidR="006C5F84" w:rsidTr="006C5F84">
        <w:tc>
          <w:tcPr>
            <w:tcW w:w="1954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</w:tr>
      <w:tr w:rsidR="006C5F84" w:rsidTr="006C5F84">
        <w:tc>
          <w:tcPr>
            <w:tcW w:w="1954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</w:tr>
      <w:tr w:rsidR="006C5F84" w:rsidTr="006C5F84">
        <w:tc>
          <w:tcPr>
            <w:tcW w:w="1954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C5F84" w:rsidRDefault="006C5F84" w:rsidP="006C5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</w:tr>
    </w:tbl>
    <w:p w:rsidR="006C5F84" w:rsidRDefault="006C5F84" w:rsidP="002E1BDC">
      <w:pPr>
        <w:rPr>
          <w:rFonts w:ascii="Times New Roman" w:hAnsi="Times New Roman" w:cs="Times New Roman"/>
        </w:rPr>
      </w:pPr>
    </w:p>
    <w:p w:rsidR="006C5F84" w:rsidRDefault="006C5F84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поверхность окраски 1м чугунных труб и фасованных частей, включая   выступы </w:t>
      </w:r>
      <w:r w:rsidR="005350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</w:t>
      </w:r>
      <w:r w:rsidR="005350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раструбов и крепления при диаметре труб, </w:t>
      </w:r>
      <w:proofErr w:type="gramStart"/>
      <w:r>
        <w:rPr>
          <w:rFonts w:ascii="Times New Roman" w:hAnsi="Times New Roman" w:cs="Times New Roman"/>
        </w:rPr>
        <w:t>мм</w:t>
      </w:r>
      <w:proofErr w:type="gramEnd"/>
      <w:r>
        <w:rPr>
          <w:rFonts w:ascii="Times New Roman" w:hAnsi="Times New Roman" w:cs="Times New Roman"/>
        </w:rPr>
        <w:t>:</w:t>
      </w:r>
      <w:r w:rsidR="005350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535006" w:rsidRPr="006C5F84" w:rsidRDefault="00535006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tbl>
      <w:tblPr>
        <w:tblStyle w:val="a6"/>
        <w:tblW w:w="0" w:type="auto"/>
        <w:tblInd w:w="1131" w:type="dxa"/>
        <w:tblLook w:val="04A0" w:firstRow="1" w:lastRow="0" w:firstColumn="1" w:lastColumn="0" w:noHBand="0" w:noVBand="1"/>
      </w:tblPr>
      <w:tblGrid>
        <w:gridCol w:w="1954"/>
        <w:gridCol w:w="1701"/>
      </w:tblGrid>
      <w:tr w:rsidR="00535006" w:rsidTr="000D3598">
        <w:tc>
          <w:tcPr>
            <w:tcW w:w="1954" w:type="dxa"/>
          </w:tcPr>
          <w:p w:rsidR="00535006" w:rsidRDefault="00535006" w:rsidP="000D35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труб (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535006" w:rsidRDefault="00535006" w:rsidP="000D35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35006" w:rsidTr="000D3598">
        <w:tc>
          <w:tcPr>
            <w:tcW w:w="1954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</w:tr>
      <w:tr w:rsidR="00535006" w:rsidTr="000D3598">
        <w:tc>
          <w:tcPr>
            <w:tcW w:w="1954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1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</w:t>
            </w:r>
          </w:p>
        </w:tc>
      </w:tr>
      <w:tr w:rsidR="00535006" w:rsidTr="000D3598">
        <w:tc>
          <w:tcPr>
            <w:tcW w:w="1954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</w:tr>
      <w:tr w:rsidR="00535006" w:rsidTr="000D3598">
        <w:tc>
          <w:tcPr>
            <w:tcW w:w="1954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01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</w:t>
            </w:r>
          </w:p>
        </w:tc>
      </w:tr>
      <w:tr w:rsidR="00535006" w:rsidTr="000D3598">
        <w:tc>
          <w:tcPr>
            <w:tcW w:w="1954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</w:tcPr>
          <w:p w:rsidR="00535006" w:rsidRDefault="00535006" w:rsidP="000D3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</w:t>
            </w:r>
          </w:p>
        </w:tc>
      </w:tr>
    </w:tbl>
    <w:p w:rsidR="00535006" w:rsidRDefault="00535006" w:rsidP="002E1BDC">
      <w:pPr>
        <w:rPr>
          <w:rFonts w:ascii="Times New Roman" w:hAnsi="Times New Roman" w:cs="Times New Roman"/>
        </w:rPr>
      </w:pPr>
    </w:p>
    <w:p w:rsidR="0070134F" w:rsidRDefault="0070134F" w:rsidP="002E1BDC">
      <w:pPr>
        <w:rPr>
          <w:rFonts w:ascii="Times New Roman" w:hAnsi="Times New Roman" w:cs="Times New Roman"/>
        </w:rPr>
      </w:pPr>
    </w:p>
    <w:p w:rsidR="0070134F" w:rsidRDefault="0070134F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Списание краски на окраску приборов центрального отопления и санитарно-технических приборов, труб, а также мелких металлических деталей  производится </w:t>
      </w:r>
      <w:r w:rsidR="00817A90">
        <w:rPr>
          <w:rFonts w:ascii="Times New Roman" w:hAnsi="Times New Roman" w:cs="Times New Roman"/>
        </w:rPr>
        <w:t xml:space="preserve"> на площадь,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установленного расхода</w:t>
      </w:r>
      <w:r w:rsidR="00817A90">
        <w:rPr>
          <w:rFonts w:ascii="Times New Roman" w:hAnsi="Times New Roman" w:cs="Times New Roman"/>
        </w:rPr>
        <w:t>, указанного на упаковке,</w:t>
      </w:r>
      <w:r>
        <w:rPr>
          <w:rFonts w:ascii="Times New Roman" w:hAnsi="Times New Roman" w:cs="Times New Roman"/>
        </w:rPr>
        <w:t xml:space="preserve">  по характеристике изготовителя.</w:t>
      </w:r>
    </w:p>
    <w:p w:rsidR="0070134F" w:rsidRDefault="0070134F" w:rsidP="002E1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26D06" w:rsidRPr="006E087B" w:rsidRDefault="00826D06" w:rsidP="002E1BDC">
      <w:pPr>
        <w:rPr>
          <w:rFonts w:ascii="Times New Roman" w:hAnsi="Times New Roman" w:cs="Times New Roman"/>
          <w:b/>
        </w:rPr>
      </w:pPr>
      <w:r w:rsidRPr="006E087B">
        <w:rPr>
          <w:rFonts w:ascii="Times New Roman" w:hAnsi="Times New Roman" w:cs="Times New Roman"/>
          <w:b/>
          <w:lang w:val="en-US"/>
        </w:rPr>
        <w:t>II</w:t>
      </w:r>
      <w:r w:rsidRPr="006E087B">
        <w:rPr>
          <w:rFonts w:ascii="Times New Roman" w:hAnsi="Times New Roman" w:cs="Times New Roman"/>
          <w:b/>
        </w:rPr>
        <w:t>. Нормы расхода материалов на нужды учреждения</w:t>
      </w:r>
    </w:p>
    <w:p w:rsidR="00826D06" w:rsidRDefault="00826D06" w:rsidP="002E1BDC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1135"/>
        <w:gridCol w:w="1559"/>
      </w:tblGrid>
      <w:tr w:rsidR="00826D06" w:rsidTr="00826D06">
        <w:tc>
          <w:tcPr>
            <w:tcW w:w="478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559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расхода</w:t>
            </w:r>
          </w:p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26D06">
              <w:rPr>
                <w:rFonts w:ascii="Times New Roman" w:hAnsi="Times New Roman" w:cs="Times New Roman"/>
              </w:rPr>
              <w:t>а 1 группу</w:t>
            </w:r>
            <w:r>
              <w:rPr>
                <w:rFonts w:ascii="Times New Roman" w:hAnsi="Times New Roman" w:cs="Times New Roman"/>
              </w:rPr>
              <w:t xml:space="preserve"> в месяц</w:t>
            </w:r>
          </w:p>
        </w:tc>
      </w:tr>
      <w:tr w:rsidR="00826D06" w:rsidTr="00826D06">
        <w:tc>
          <w:tcPr>
            <w:tcW w:w="478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113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кусков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6D06" w:rsidTr="00826D06">
        <w:tc>
          <w:tcPr>
            <w:tcW w:w="478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Мыло туалетное</w:t>
            </w:r>
          </w:p>
        </w:tc>
        <w:tc>
          <w:tcPr>
            <w:tcW w:w="113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кусков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26D06" w:rsidTr="00826D06">
        <w:tc>
          <w:tcPr>
            <w:tcW w:w="478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кальцинированная</w:t>
            </w:r>
            <w:r w:rsidR="006E087B">
              <w:rPr>
                <w:rFonts w:ascii="Times New Roman" w:hAnsi="Times New Roman" w:cs="Times New Roman"/>
              </w:rPr>
              <w:t xml:space="preserve"> для уборки</w:t>
            </w:r>
          </w:p>
        </w:tc>
        <w:tc>
          <w:tcPr>
            <w:tcW w:w="1135" w:type="dxa"/>
          </w:tcPr>
          <w:p w:rsidR="00826D06" w:rsidRDefault="00FC6590" w:rsidP="00826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FC6590" w:rsidTr="00826D06">
        <w:tc>
          <w:tcPr>
            <w:tcW w:w="4785" w:type="dxa"/>
          </w:tcPr>
          <w:p w:rsidR="00FC6590" w:rsidRDefault="00FC6590" w:rsidP="00FC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Стиральный порошок для уборки</w:t>
            </w:r>
          </w:p>
        </w:tc>
        <w:tc>
          <w:tcPr>
            <w:tcW w:w="1135" w:type="dxa"/>
          </w:tcPr>
          <w:p w:rsidR="00FC6590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1559" w:type="dxa"/>
          </w:tcPr>
          <w:p w:rsidR="00FC6590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826D06" w:rsidTr="00826D06">
        <w:tc>
          <w:tcPr>
            <w:tcW w:w="478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Сода питьевая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6D06" w:rsidTr="00826D06">
        <w:tc>
          <w:tcPr>
            <w:tcW w:w="4785" w:type="dxa"/>
          </w:tcPr>
          <w:p w:rsidR="00826D06" w:rsidRDefault="00826D06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Моющие средства</w:t>
            </w:r>
          </w:p>
        </w:tc>
        <w:tc>
          <w:tcPr>
            <w:tcW w:w="1135" w:type="dxa"/>
          </w:tcPr>
          <w:p w:rsidR="00826D06" w:rsidRDefault="00FC6590" w:rsidP="00FC659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млл</w:t>
            </w:r>
            <w:proofErr w:type="spellEnd"/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FC6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Горчица порошковая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Хлорная известь, хлорамин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Ткань для пола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Щетки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на 3 месяца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Веники 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Метла 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</w:tcPr>
          <w:p w:rsidR="00826D06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Электролампы 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</w:tcPr>
          <w:p w:rsidR="00826D06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26D06" w:rsidTr="00826D06">
        <w:tc>
          <w:tcPr>
            <w:tcW w:w="478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Электролампы дневного света</w:t>
            </w:r>
          </w:p>
        </w:tc>
        <w:tc>
          <w:tcPr>
            <w:tcW w:w="1135" w:type="dxa"/>
          </w:tcPr>
          <w:p w:rsidR="00826D06" w:rsidRDefault="00FC6590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59" w:type="dxa"/>
          </w:tcPr>
          <w:p w:rsidR="00826D06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826D06" w:rsidRDefault="00826D06" w:rsidP="002E1BDC">
      <w:pPr>
        <w:rPr>
          <w:rFonts w:ascii="Times New Roman" w:hAnsi="Times New Roman" w:cs="Times New Roman"/>
        </w:rPr>
      </w:pPr>
    </w:p>
    <w:p w:rsidR="006E087B" w:rsidRPr="006E087B" w:rsidRDefault="006E087B" w:rsidP="002E1BDC">
      <w:pPr>
        <w:rPr>
          <w:rFonts w:ascii="Times New Roman" w:hAnsi="Times New Roman" w:cs="Times New Roman"/>
          <w:b/>
        </w:rPr>
      </w:pPr>
      <w:r w:rsidRPr="006E087B">
        <w:rPr>
          <w:rFonts w:ascii="Times New Roman" w:hAnsi="Times New Roman" w:cs="Times New Roman"/>
          <w:b/>
          <w:lang w:val="en-US"/>
        </w:rPr>
        <w:t>III</w:t>
      </w:r>
      <w:r w:rsidRPr="006E087B">
        <w:rPr>
          <w:rFonts w:ascii="Times New Roman" w:hAnsi="Times New Roman" w:cs="Times New Roman"/>
          <w:b/>
        </w:rPr>
        <w:t xml:space="preserve">. Нормы </w:t>
      </w:r>
      <w:proofErr w:type="gramStart"/>
      <w:r w:rsidRPr="006E087B">
        <w:rPr>
          <w:rFonts w:ascii="Times New Roman" w:hAnsi="Times New Roman" w:cs="Times New Roman"/>
          <w:b/>
        </w:rPr>
        <w:t>расхода  материалов</w:t>
      </w:r>
      <w:proofErr w:type="gramEnd"/>
      <w:r w:rsidRPr="006E087B">
        <w:rPr>
          <w:rFonts w:ascii="Times New Roman" w:hAnsi="Times New Roman" w:cs="Times New Roman"/>
          <w:b/>
        </w:rPr>
        <w:t xml:space="preserve"> на стирку белья</w:t>
      </w:r>
    </w:p>
    <w:p w:rsidR="006E087B" w:rsidRDefault="006E087B" w:rsidP="002E1BDC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  <w:gridCol w:w="1134"/>
        <w:gridCol w:w="1559"/>
      </w:tblGrid>
      <w:tr w:rsidR="006E087B" w:rsidTr="006E087B">
        <w:tc>
          <w:tcPr>
            <w:tcW w:w="4786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 расхода на 1 кг сухого белья</w:t>
            </w:r>
          </w:p>
        </w:tc>
      </w:tr>
      <w:tr w:rsidR="006E087B" w:rsidTr="006E087B">
        <w:tc>
          <w:tcPr>
            <w:tcW w:w="4786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Сода кальцинированная</w:t>
            </w:r>
          </w:p>
        </w:tc>
        <w:tc>
          <w:tcPr>
            <w:tcW w:w="1134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1559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6E087B" w:rsidTr="006E087B">
        <w:tc>
          <w:tcPr>
            <w:tcW w:w="4786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Стиральный порошок</w:t>
            </w:r>
          </w:p>
        </w:tc>
        <w:tc>
          <w:tcPr>
            <w:tcW w:w="1134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1559" w:type="dxa"/>
          </w:tcPr>
          <w:p w:rsidR="006E087B" w:rsidRDefault="006E087B" w:rsidP="002E1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6E087B" w:rsidRPr="00826D06" w:rsidRDefault="006E087B" w:rsidP="00817A90">
      <w:pPr>
        <w:rPr>
          <w:rFonts w:ascii="Times New Roman" w:hAnsi="Times New Roman" w:cs="Times New Roman"/>
        </w:rPr>
      </w:pPr>
    </w:p>
    <w:sectPr w:rsidR="006E087B" w:rsidRPr="00826D06" w:rsidSect="00817A9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3076"/>
    <w:multiLevelType w:val="multilevel"/>
    <w:tmpl w:val="9F3658B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9441B00"/>
    <w:multiLevelType w:val="hybridMultilevel"/>
    <w:tmpl w:val="73DE7E6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D258B"/>
    <w:multiLevelType w:val="multilevel"/>
    <w:tmpl w:val="2252283A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2111025"/>
    <w:multiLevelType w:val="multilevel"/>
    <w:tmpl w:val="F8BE158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3FAD0890"/>
    <w:multiLevelType w:val="multilevel"/>
    <w:tmpl w:val="509E29C0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6AA317A"/>
    <w:multiLevelType w:val="hybridMultilevel"/>
    <w:tmpl w:val="A964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437E6"/>
    <w:multiLevelType w:val="multilevel"/>
    <w:tmpl w:val="695C6D9A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4F4677D3"/>
    <w:multiLevelType w:val="multilevel"/>
    <w:tmpl w:val="B322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CD857F9"/>
    <w:multiLevelType w:val="hybridMultilevel"/>
    <w:tmpl w:val="842E4A9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33A3"/>
    <w:rsid w:val="00002A63"/>
    <w:rsid w:val="00006249"/>
    <w:rsid w:val="000344D4"/>
    <w:rsid w:val="000907B8"/>
    <w:rsid w:val="000A12E8"/>
    <w:rsid w:val="000B067D"/>
    <w:rsid w:val="000B2D99"/>
    <w:rsid w:val="000C1B1E"/>
    <w:rsid w:val="000C385E"/>
    <w:rsid w:val="000D0515"/>
    <w:rsid w:val="000E1B56"/>
    <w:rsid w:val="000E5E5D"/>
    <w:rsid w:val="00106017"/>
    <w:rsid w:val="00114CC3"/>
    <w:rsid w:val="001430A9"/>
    <w:rsid w:val="00150E27"/>
    <w:rsid w:val="00167671"/>
    <w:rsid w:val="001A7DCC"/>
    <w:rsid w:val="001B10FD"/>
    <w:rsid w:val="001B5899"/>
    <w:rsid w:val="001D623F"/>
    <w:rsid w:val="001D7C0D"/>
    <w:rsid w:val="001F3EFC"/>
    <w:rsid w:val="001F4B28"/>
    <w:rsid w:val="0021416C"/>
    <w:rsid w:val="00217FE3"/>
    <w:rsid w:val="00246DF7"/>
    <w:rsid w:val="00264DC9"/>
    <w:rsid w:val="0027481A"/>
    <w:rsid w:val="0027782A"/>
    <w:rsid w:val="0028003C"/>
    <w:rsid w:val="00297C59"/>
    <w:rsid w:val="002B5CCA"/>
    <w:rsid w:val="002D7836"/>
    <w:rsid w:val="002E0C9F"/>
    <w:rsid w:val="002E1BDC"/>
    <w:rsid w:val="002E5D87"/>
    <w:rsid w:val="003035EA"/>
    <w:rsid w:val="00303775"/>
    <w:rsid w:val="00330C8F"/>
    <w:rsid w:val="00353C7A"/>
    <w:rsid w:val="003760CE"/>
    <w:rsid w:val="00394321"/>
    <w:rsid w:val="003C14C4"/>
    <w:rsid w:val="003D5613"/>
    <w:rsid w:val="003E25EB"/>
    <w:rsid w:val="004401F3"/>
    <w:rsid w:val="0045494D"/>
    <w:rsid w:val="00467185"/>
    <w:rsid w:val="004E07C3"/>
    <w:rsid w:val="00512F1F"/>
    <w:rsid w:val="00526D57"/>
    <w:rsid w:val="00535006"/>
    <w:rsid w:val="00541AEF"/>
    <w:rsid w:val="005529FB"/>
    <w:rsid w:val="005742DE"/>
    <w:rsid w:val="005901DC"/>
    <w:rsid w:val="005A3451"/>
    <w:rsid w:val="005E2877"/>
    <w:rsid w:val="005F1D4D"/>
    <w:rsid w:val="005F5D5D"/>
    <w:rsid w:val="00626ACF"/>
    <w:rsid w:val="00627CCE"/>
    <w:rsid w:val="006726AB"/>
    <w:rsid w:val="006833A3"/>
    <w:rsid w:val="006856C5"/>
    <w:rsid w:val="006C0DA5"/>
    <w:rsid w:val="006C5F84"/>
    <w:rsid w:val="006D4B80"/>
    <w:rsid w:val="006E087B"/>
    <w:rsid w:val="006F664E"/>
    <w:rsid w:val="006F7574"/>
    <w:rsid w:val="0070134F"/>
    <w:rsid w:val="00701B19"/>
    <w:rsid w:val="00710343"/>
    <w:rsid w:val="00785A2B"/>
    <w:rsid w:val="007B1620"/>
    <w:rsid w:val="007C6172"/>
    <w:rsid w:val="007D6DFC"/>
    <w:rsid w:val="007F6831"/>
    <w:rsid w:val="00806FB0"/>
    <w:rsid w:val="008157C7"/>
    <w:rsid w:val="008164A1"/>
    <w:rsid w:val="00817A90"/>
    <w:rsid w:val="00826D06"/>
    <w:rsid w:val="0083382B"/>
    <w:rsid w:val="0083501F"/>
    <w:rsid w:val="00846BB9"/>
    <w:rsid w:val="008578C8"/>
    <w:rsid w:val="0089078C"/>
    <w:rsid w:val="008B05E5"/>
    <w:rsid w:val="008C24F5"/>
    <w:rsid w:val="008D0D4A"/>
    <w:rsid w:val="009142E2"/>
    <w:rsid w:val="00915CD2"/>
    <w:rsid w:val="0096597E"/>
    <w:rsid w:val="009C3F44"/>
    <w:rsid w:val="009C6C98"/>
    <w:rsid w:val="009C700B"/>
    <w:rsid w:val="009D0F09"/>
    <w:rsid w:val="009E33B1"/>
    <w:rsid w:val="00A11D0D"/>
    <w:rsid w:val="00A212DA"/>
    <w:rsid w:val="00A6494B"/>
    <w:rsid w:val="00A72B7B"/>
    <w:rsid w:val="00AB0994"/>
    <w:rsid w:val="00AB441D"/>
    <w:rsid w:val="00AB493D"/>
    <w:rsid w:val="00AC0473"/>
    <w:rsid w:val="00AC4661"/>
    <w:rsid w:val="00AD6740"/>
    <w:rsid w:val="00AD77C8"/>
    <w:rsid w:val="00B64263"/>
    <w:rsid w:val="00B76618"/>
    <w:rsid w:val="00B85EC8"/>
    <w:rsid w:val="00BA4AB2"/>
    <w:rsid w:val="00BB79D5"/>
    <w:rsid w:val="00BC26EA"/>
    <w:rsid w:val="00BF7472"/>
    <w:rsid w:val="00C01693"/>
    <w:rsid w:val="00C23A0D"/>
    <w:rsid w:val="00C34E01"/>
    <w:rsid w:val="00C5775B"/>
    <w:rsid w:val="00CC1B11"/>
    <w:rsid w:val="00CF2E8E"/>
    <w:rsid w:val="00CF68EA"/>
    <w:rsid w:val="00D00ED8"/>
    <w:rsid w:val="00D26BFA"/>
    <w:rsid w:val="00D641EC"/>
    <w:rsid w:val="00D87214"/>
    <w:rsid w:val="00DA3424"/>
    <w:rsid w:val="00DC3BC7"/>
    <w:rsid w:val="00DE6212"/>
    <w:rsid w:val="00DE7FBE"/>
    <w:rsid w:val="00E01E57"/>
    <w:rsid w:val="00E01F03"/>
    <w:rsid w:val="00E14DF1"/>
    <w:rsid w:val="00E63D18"/>
    <w:rsid w:val="00E727DF"/>
    <w:rsid w:val="00EB1F40"/>
    <w:rsid w:val="00EE3FF2"/>
    <w:rsid w:val="00F31454"/>
    <w:rsid w:val="00F318FE"/>
    <w:rsid w:val="00F3279A"/>
    <w:rsid w:val="00F4152F"/>
    <w:rsid w:val="00F502E4"/>
    <w:rsid w:val="00F52692"/>
    <w:rsid w:val="00F6135B"/>
    <w:rsid w:val="00F72A33"/>
    <w:rsid w:val="00F818C1"/>
    <w:rsid w:val="00F91305"/>
    <w:rsid w:val="00F95C58"/>
    <w:rsid w:val="00F975F8"/>
    <w:rsid w:val="00FC0597"/>
    <w:rsid w:val="00FC6590"/>
    <w:rsid w:val="00FE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3A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Plain Text"/>
    <w:basedOn w:val="a"/>
    <w:link w:val="a5"/>
    <w:rsid w:val="006833A3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a5">
    <w:name w:val="Текст Знак"/>
    <w:basedOn w:val="a0"/>
    <w:link w:val="a4"/>
    <w:rsid w:val="006833A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5E2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344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4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D900-2009-4EEF-BD5E-9B130ACC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гл.бух</dc:creator>
  <cp:lastModifiedBy>Саблина</cp:lastModifiedBy>
  <cp:revision>23</cp:revision>
  <cp:lastPrinted>2018-07-04T03:54:00Z</cp:lastPrinted>
  <dcterms:created xsi:type="dcterms:W3CDTF">2018-04-10T04:28:00Z</dcterms:created>
  <dcterms:modified xsi:type="dcterms:W3CDTF">2018-07-31T05:03:00Z</dcterms:modified>
</cp:coreProperties>
</file>