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709"/>
        <w:gridCol w:w="5103"/>
      </w:tblGrid>
      <w:tr w:rsidR="001A3EB6" w:rsidRPr="005D7010" w:rsidTr="007A2667">
        <w:trPr>
          <w:trHeight w:hRule="exact" w:val="4080"/>
        </w:trPr>
        <w:tc>
          <w:tcPr>
            <w:tcW w:w="4395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  <w:lang w:eastAsia="ru-RU"/>
              </w:rPr>
            </w:pP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1A3EB6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0"/>
                <w:szCs w:val="1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10"/>
                <w:szCs w:val="20"/>
                <w:lang w:eastAsia="ru-RU"/>
              </w:rPr>
              <w:t xml:space="preserve"> </w:t>
            </w:r>
            <w:r w:rsidRPr="005D701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Линия</w:t>
            </w: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26, </w:t>
            </w: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Бузулук, 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Оренбургская область, 461040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/факс (35342) 2-19-76 </w:t>
            </w:r>
          </w:p>
          <w:p w:rsidR="001A3EB6" w:rsidRPr="00A748BA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e</w:t>
            </w:r>
            <w:r w:rsidRPr="005D70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-</w:t>
            </w:r>
            <w:r w:rsidRPr="005D7010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48BA">
              <w:rPr>
                <w:rFonts w:ascii="Times New Roman" w:hAnsi="Times New Roman"/>
                <w:sz w:val="20"/>
                <w:szCs w:val="20"/>
              </w:rPr>
              <w:t>56ouo02@obraz-orenburg.ru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4"/>
                <w:szCs w:val="20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4"/>
                <w:szCs w:val="4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1A3EB6" w:rsidRPr="006B019F" w:rsidRDefault="00294CD1" w:rsidP="007A2667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left="-68" w:right="-7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23.01.2018</w:t>
            </w:r>
            <w:r w:rsidR="001A3EB6" w:rsidRPr="006B019F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68" w:right="-74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B019F">
              <w:rPr>
                <w:rFonts w:ascii="Times New Roman" w:eastAsia="Times New Roman" w:hAnsi="Times New Roman"/>
                <w:lang w:eastAsia="ru-RU"/>
              </w:rPr>
              <w:t>На №  _____________ от _______________</w:t>
            </w:r>
          </w:p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  <w:p w:rsidR="001A3EB6" w:rsidRPr="005D7010" w:rsidRDefault="006517EF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6517EF">
              <w:rPr>
                <w:noProof/>
              </w:rPr>
              <w:pict>
                <v:group id="Группа 83" o:spid="_x0000_s1026" style="position:absolute;left:0;text-align:left;margin-left:30.65pt;margin-top:10.7pt;width:220.1pt;height:17.9pt;z-index:251658240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<v:line id="Line 191" o:spid="_x0000_s1027" style="position:absolute;visibility:visible" from="6483,2142" to="6484,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WRsUAAADbAAAADwAAAGRycy9kb3ducmV2LnhtbESPQWvCQBSE74L/YXlCL6KbShGJrlIC&#10;QsFekra03h7ZZzY0+zZmNyb9991CweMwM98wu8NoG3GjzteOFTwuExDEpdM1Vwre346LDQgfkDU2&#10;jknBD3k47KeTHabaDZzTrQiViBD2KSowIbSplL40ZNEvXUscvYvrLIYou0rqDocIt41cJclaWqw5&#10;LhhsKTNUfhe9VVD25nSd8/zjXMv156vMxiT7ypV6mI3PWxCBxnAP/7dftILNE/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fWR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92" o:spid="_x0000_s1028" style="position:absolute;visibility:visible" from="6474,2141" to="6763,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z3cUAAADbAAAADwAAAGRycy9kb3ducmV2LnhtbESPQWvCQBSE74L/YXlCL6KbChWJrlIC&#10;QsFekra03h7ZZzY0+zZmNyb9991CweMwM98wu8NoG3GjzteOFTwuExDEpdM1Vwre346LDQgfkDU2&#10;jknBD3k47KeTHabaDZzTrQiViBD2KSowIbSplL40ZNEvXUscvYvrLIYou0rqDocIt41cJclaWqw5&#10;LhhsKTNUfhe9VVD25nSd8/zjXMv156vMxiT7ypV6mI3PWxCBxnAP/7dftILNE/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tz3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group id="Group 193" o:spid="_x0000_s1029" style="position:absolute;left:10587;top:2209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Line 194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IMcUAAADbAAAADwAAAGRycy9kb3ducmV2LnhtbESPQWvCQBSE7wX/w/KEXqRu2kMqqatI&#10;QCi0l9gW7e2Rfc0Gs29jdmPiv3cFocdhZr5hluvRNuJMna8dK3ieJyCIS6drrhR8f22fFiB8QNbY&#10;OCYFF/KwXk0elphpN3BB512oRISwz1CBCaHNpPSlIYt+7lri6P25zmKIsquk7nCIcNvIlyRJpcWa&#10;44LBlnJD5XHXWwVlbz5OM579/NYy3X/KfEzyQ6HU43TcvIEINIb/8L39rhUsXuH2Jf4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IMcUAAADbAAAADwAAAAAAAAAA&#10;AAAAAAChAgAAZHJzL2Rvd25yZXYueG1sUEsFBgAAAAAEAAQA+QAAAJMDAAAAAA==&#10;" strokeweight=".5pt">
                      <v:stroke startarrowwidth="narrow" startarrowlength="short" endarrowwidth="narrow" endarrowlength="short"/>
                    </v:line>
                    <v:line id="Line 195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cQ8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UcG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txDwQAAANs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  <w:p w:rsidR="001A3EB6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 w:firstLine="71"/>
              <w:jc w:val="both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  <w:t xml:space="preserve"> </w:t>
            </w:r>
          </w:p>
          <w:p w:rsidR="002B7DBD" w:rsidRDefault="002B7DBD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 w:firstLine="71"/>
              <w:jc w:val="both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  <w:p w:rsidR="002B7DBD" w:rsidRPr="005D7010" w:rsidRDefault="00294CD1" w:rsidP="00DC6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 w:right="213"/>
              <w:jc w:val="center"/>
              <w:rPr>
                <w:rFonts w:ascii="Times New Roman" w:eastAsia="Times New Roman" w:hAnsi="Times New Roman"/>
                <w:sz w:val="26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Руководителям ОО</w:t>
            </w:r>
          </w:p>
        </w:tc>
      </w:tr>
      <w:tr w:rsidR="001A3EB6" w:rsidRPr="005D7010" w:rsidTr="00294CD1">
        <w:trPr>
          <w:trHeight w:val="596"/>
        </w:trPr>
        <w:tc>
          <w:tcPr>
            <w:tcW w:w="4395" w:type="dxa"/>
          </w:tcPr>
          <w:p w:rsidR="001A3EB6" w:rsidRPr="005D7010" w:rsidRDefault="006517EF" w:rsidP="0029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6517EF">
              <w:rPr>
                <w:noProof/>
                <w:sz w:val="20"/>
              </w:rPr>
              <w:pict>
                <v:group id="Группа 78" o:spid="_x0000_s1034" style="position:absolute;left:0;text-align:left;margin-left:-1.4pt;margin-top:0;width:205.7pt;height:14.45pt;z-index:251663360;mso-position-horizontal-relative:text;mso-position-vertical-relative:text" coordorigin="1727,4969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">
                  <v:line id="Line 199" o:spid="_x0000_s1035" style="position:absolute;visibility:visible" from="1727,4969" to="2016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J/8UAAADbAAAADwAAAGRycy9kb3ducmV2LnhtbESPT2vCQBTE74LfYXlCL6Kb9uCf6CaU&#10;QKHQXrQV9fbIPrPB7Ns0u2r67bsFweMwM79h1nlvG3GlzteOFTxPExDEpdM1Vwq+v94mCxA+IGts&#10;HJOCX/KQZ8PBGlPtbryh6zZUIkLYp6jAhNCmUvrSkEU/dS1x9E6usxii7CqpO7xFuG3kS5LMpMWa&#10;44LBlgpD5Xl7sQrKi/n4GfN4d6zlbP8piz4pDhulnkb96wpEoD48wvf2u1YwX8L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MJ/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00" o:spid="_x0000_s1036" style="position:absolute;visibility:visible" from="1727,4969" to="1728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QRc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VcH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NB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201" o:spid="_x0000_s1037" style="position:absolute;visibility:visible" from="5545,4969" to="583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B13sUAAADbAAAADwAAAGRycy9kb3ducmV2LnhtbESPQWvCQBSE74X+h+UJvUjdpAeRNKtI&#10;oCDoJbal7e2Rfc2GZt/G7CbGf+8WBI/DzHzD5JvJtmKk3jeOFaSLBARx5XTDtYKP97fnFQgfkDW2&#10;jknBhTxs1o8POWbanbmk8RhqESHsM1RgQugyKX1lyKJfuI44er+utxii7GupezxHuG3lS5IspcWG&#10;44LBjgpD1d9xsAqqwexPc55//jRy+XWQxZQU36VST7Np+woi0BTu4Vt7pxWs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B13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02" o:spid="_x0000_s1038" style="position:absolute;visibility:visible" from="5840,4969" to="5841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rqcUAAADbAAAADwAAAGRycy9kb3ducmV2LnhtbESPQWvCQBSE74L/YXlCL6Kb5hAkuooE&#10;hEJ7SbS0vT2yz2ww+zbNrpr++65Q6HGYmW+YzW60nbjR4FvHCp6XCQji2umWGwWn42GxAuEDssbO&#10;MSn4IQ+77XSywVy7O5d0q0IjIoR9jgpMCH0upa8NWfRL1xNH7+wGiyHKoZF6wHuE206mSZJJiy3H&#10;BYM9FYbqS3W1Cuqref2e8/z9q5XZx5ssxqT4LJV6mo37NYhAY/gP/7VftIJVCo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rq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6517EF">
              <w:rPr>
                <w:noProof/>
                <w:sz w:val="20"/>
              </w:rPr>
              <w:pict>
                <v:line id="Прямая соединительная линия 77" o:spid="_x0000_s1033" style="position:absolute;left:0;text-align:left;z-index:251662336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AjEa70AIAAP4FAAAOAAAAAAAAAAAAAAAAAC4CAABkcnMvZTJvRG9jLnht&#10;bFBLAQItABQABgAIAAAAIQBauYHF2wAAAAUBAAAPAAAAAAAAAAAAAAAAACoFAABkcnMvZG93bnJl&#10;di54bWxQSwUGAAAAAAQABADzAAAAMgYAAAAA&#10;" o:allowincell="f" stroked="f">
                  <v:stroke startarrowwidth="narrow" startarrowlength="short" endarrowwidth="narrow" endarrowlength="short"/>
                </v:line>
              </w:pict>
            </w:r>
            <w:r w:rsidRPr="006517EF">
              <w:rPr>
                <w:noProof/>
                <w:sz w:val="20"/>
              </w:rPr>
              <w:pict>
                <v:line id="Прямая соединительная линия 76" o:spid="_x0000_s1032" style="position:absolute;left:0;text-align:left;z-index:251661312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3RScT9ACAAD+BQAADgAAAAAAAAAAAAAAAAAuAgAAZHJzL2Uyb0RvYy54&#10;bWxQSwECLQAUAAYACAAAACEANcFp1dwAAAAFAQAADwAAAAAAAAAAAAAAAAAq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="00DE106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</w:t>
            </w:r>
            <w:r w:rsidR="00294CD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сроках подачи заявлений на участие в ЕГЭ-2018</w:t>
            </w:r>
          </w:p>
        </w:tc>
        <w:tc>
          <w:tcPr>
            <w:tcW w:w="709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1A3EB6" w:rsidRPr="005D7010" w:rsidRDefault="001A3EB6" w:rsidP="007A2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DC62A0" w:rsidRDefault="00DC62A0" w:rsidP="00377CB6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Уважаем</w:t>
      </w:r>
      <w:r w:rsidR="00294CD1">
        <w:rPr>
          <w:rFonts w:ascii="Times New Roman" w:hAnsi="Times New Roman"/>
          <w:bCs/>
          <w:iCs/>
          <w:sz w:val="28"/>
          <w:szCs w:val="28"/>
        </w:rPr>
        <w:t>ые коллеги</w:t>
      </w:r>
      <w:r>
        <w:rPr>
          <w:rFonts w:ascii="Times New Roman" w:hAnsi="Times New Roman"/>
          <w:bCs/>
          <w:iCs/>
          <w:sz w:val="28"/>
          <w:szCs w:val="28"/>
        </w:rPr>
        <w:t>!</w:t>
      </w:r>
    </w:p>
    <w:p w:rsidR="00294CD1" w:rsidRDefault="00294CD1" w:rsidP="00294CD1">
      <w:pPr>
        <w:shd w:val="clear" w:color="auto" w:fill="FFFFFF"/>
        <w:spacing w:after="0" w:line="240" w:lineRule="auto"/>
        <w:ind w:left="187" w:firstLine="706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Федеральная служба по надзору в сфере образования и науки,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министерство образования Оренбургской области и Управление образования администрации города Бузулука напоминают, что заявление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на участие в ЕГЭ 2018 года необходимо подать до 1 февраля (включительно). </w:t>
      </w:r>
      <w:r>
        <w:rPr>
          <w:rFonts w:ascii="Times New Roman" w:eastAsia="Times New Roman" w:hAnsi="Times New Roman"/>
          <w:sz w:val="28"/>
          <w:szCs w:val="28"/>
        </w:rPr>
        <w:t xml:space="preserve">В заявлении должны быть перечислены предметы, по которым участник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планирует сдавать ЕГЭ. Два экзамена - русский язык и математика - являются </w:t>
      </w:r>
      <w:r>
        <w:rPr>
          <w:rFonts w:ascii="Times New Roman" w:eastAsia="Times New Roman" w:hAnsi="Times New Roman"/>
          <w:sz w:val="28"/>
          <w:szCs w:val="28"/>
        </w:rPr>
        <w:t>обязательными для выпускников текущего года. Успешная сдача этих предметов необходима для получения аттестата о среднем общем образовании.</w:t>
      </w:r>
    </w:p>
    <w:p w:rsidR="00294CD1" w:rsidRDefault="00294CD1" w:rsidP="00294CD1">
      <w:pPr>
        <w:shd w:val="clear" w:color="auto" w:fill="FFFFFF"/>
        <w:spacing w:after="0" w:line="240" w:lineRule="auto"/>
        <w:ind w:left="180" w:right="7" w:firstLine="706"/>
        <w:jc w:val="both"/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Остальные предметы сдаются участниками по их выбору и необходимы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первую очередь тем, кто желает продолжить обучение в вузе. Выбор должен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быть основан на том, по какой специальности или направлению подготовки </w:t>
      </w:r>
      <w:r>
        <w:rPr>
          <w:rFonts w:ascii="Times New Roman" w:eastAsia="Times New Roman" w:hAnsi="Times New Roman"/>
          <w:sz w:val="28"/>
          <w:szCs w:val="28"/>
        </w:rPr>
        <w:t>намерен продолжить обучение участник ЕГЭ и какие предметы будут засчитываться вузом в качестве вступительных испытаний в каждом конкретном случае.</w:t>
      </w:r>
    </w:p>
    <w:p w:rsidR="00294CD1" w:rsidRDefault="00294CD1" w:rsidP="00294CD1">
      <w:pPr>
        <w:shd w:val="clear" w:color="auto" w:fill="FFFFFF"/>
        <w:spacing w:after="0" w:line="240" w:lineRule="auto"/>
        <w:ind w:left="173" w:firstLine="713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Выпускники школ текущего года подают заявление на сдачу ЕГЭ по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месту учебы. Выпускники прошлых лет должны подать заявление в места регистрации на сдачу ЕГЭ, размещенные на сайте министерства образования </w:t>
      </w:r>
      <w:r>
        <w:rPr>
          <w:rFonts w:ascii="Times New Roman" w:eastAsia="Times New Roman" w:hAnsi="Times New Roman"/>
          <w:spacing w:val="-11"/>
          <w:sz w:val="28"/>
          <w:szCs w:val="28"/>
        </w:rPr>
        <w:t>(</w:t>
      </w:r>
      <w:hyperlink r:id="rId6" w:history="1"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http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://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www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.</w:t>
        </w:r>
        <w:proofErr w:type="spellStart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minobr</w:t>
        </w:r>
        <w:proofErr w:type="spellEnd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.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orb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.</w:t>
        </w:r>
        <w:proofErr w:type="spellStart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ru</w:t>
        </w:r>
        <w:proofErr w:type="spellEnd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/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upload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/</w:t>
        </w:r>
        <w:proofErr w:type="spellStart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medialib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r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ary</w:t>
        </w:r>
        <w:proofErr w:type="spellEnd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/81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b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/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mo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_</w:t>
        </w:r>
        <w:proofErr w:type="spellStart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uo</w:t>
        </w:r>
        <w:proofErr w:type="spellEnd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_2018_</w:t>
        </w:r>
        <w:proofErr w:type="spellStart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sdacha</w:t>
        </w:r>
        <w:proofErr w:type="spellEnd"/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</w:rPr>
          <w:t>.</w:t>
        </w:r>
        <w:r w:rsidRPr="00CE692E">
          <w:rPr>
            <w:rStyle w:val="a5"/>
            <w:rFonts w:ascii="Times New Roman" w:eastAsia="Times New Roman" w:hAnsi="Times New Roman"/>
            <w:spacing w:val="-11"/>
            <w:sz w:val="28"/>
            <w:szCs w:val="28"/>
            <w:lang w:val="en-US"/>
          </w:rPr>
          <w:t>doc</w:t>
        </w:r>
      </w:hyperlink>
      <w:r>
        <w:rPr>
          <w:rFonts w:ascii="Times New Roman" w:eastAsia="Times New Roman" w:hAnsi="Times New Roman"/>
          <w:spacing w:val="-11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8"/>
        </w:rPr>
        <w:t>сайтах муниципальных органов, осуществляющих управление в сфере образования, и образовательных организаций.</w:t>
      </w:r>
    </w:p>
    <w:p w:rsidR="00294CD1" w:rsidRDefault="00294CD1" w:rsidP="00294CD1">
      <w:pPr>
        <w:shd w:val="clear" w:color="auto" w:fill="FFFFFF"/>
        <w:spacing w:after="0" w:line="240" w:lineRule="auto"/>
        <w:ind w:left="173" w:right="7" w:firstLine="713"/>
        <w:jc w:val="both"/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Заявления подаются обучающимися, выпускниками прошлых лет лично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на основании документа, удостоверяющего их личность, или их родителями (законными представителями) на основании документа, удостоверяющего их </w:t>
      </w:r>
      <w:r>
        <w:rPr>
          <w:rFonts w:ascii="Times New Roman" w:eastAsia="Times New Roman" w:hAnsi="Times New Roman"/>
          <w:sz w:val="28"/>
          <w:szCs w:val="28"/>
        </w:rPr>
        <w:t>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94CD1" w:rsidRDefault="00294CD1" w:rsidP="00294CD1">
      <w:pPr>
        <w:shd w:val="clear" w:color="auto" w:fill="FFFFFF"/>
        <w:spacing w:after="0" w:line="240" w:lineRule="auto"/>
        <w:ind w:left="173" w:right="7" w:firstLine="713"/>
        <w:jc w:val="both"/>
        <w:sectPr w:rsidR="00294CD1" w:rsidSect="00294CD1">
          <w:pgSz w:w="11909" w:h="16834"/>
          <w:pgMar w:top="1300" w:right="900" w:bottom="360" w:left="1476" w:header="720" w:footer="720" w:gutter="0"/>
          <w:cols w:space="60"/>
          <w:noEndnote/>
        </w:sectPr>
      </w:pPr>
    </w:p>
    <w:p w:rsidR="00294CD1" w:rsidRDefault="00294CD1" w:rsidP="00294CD1">
      <w:pPr>
        <w:shd w:val="clear" w:color="auto" w:fill="FFFFFF"/>
        <w:spacing w:after="0" w:line="240" w:lineRule="auto"/>
        <w:ind w:left="29" w:firstLine="706"/>
        <w:jc w:val="both"/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Обучающиеся и выпускники прошлых лет с ограниченными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возможностями здоровья при подаче заявления должны предъявить копию рекомендаций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комиссии, а участники-</w:t>
      </w:r>
      <w:r>
        <w:rPr>
          <w:rFonts w:ascii="Times New Roman" w:eastAsia="Times New Roman" w:hAnsi="Times New Roman"/>
          <w:sz w:val="28"/>
          <w:szCs w:val="28"/>
        </w:rPr>
        <w:t xml:space="preserve">инвалиды и дети-инвалиды - оригинал или заверенную в установленном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порядке копию справки, подтверждающей факт установления инвалидности, выданной федеральным государственным учреждением медико-социальной </w:t>
      </w:r>
      <w:r>
        <w:rPr>
          <w:rFonts w:ascii="Times New Roman" w:eastAsia="Times New Roman" w:hAnsi="Times New Roman"/>
          <w:sz w:val="28"/>
          <w:szCs w:val="28"/>
        </w:rPr>
        <w:t>экспертизы.</w:t>
      </w:r>
    </w:p>
    <w:p w:rsidR="00294CD1" w:rsidRDefault="00294CD1" w:rsidP="00294CD1">
      <w:pPr>
        <w:shd w:val="clear" w:color="auto" w:fill="FFFFFF"/>
        <w:spacing w:after="0" w:line="240" w:lineRule="auto"/>
        <w:ind w:left="29" w:right="7" w:firstLine="713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Выпускники прошлых лет при подаче заявления предъявляют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оригиналы документов об образовании. Оригинал иностранного документа об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образовании предъявляется с заверенным в установленном порядке переводом </w:t>
      </w:r>
      <w:r>
        <w:rPr>
          <w:rFonts w:ascii="Times New Roman" w:eastAsia="Times New Roman" w:hAnsi="Times New Roman"/>
          <w:sz w:val="28"/>
          <w:szCs w:val="28"/>
        </w:rPr>
        <w:t>с иностранного языка.</w:t>
      </w:r>
    </w:p>
    <w:p w:rsidR="00294CD1" w:rsidRDefault="00294CD1" w:rsidP="00294CD1">
      <w:pPr>
        <w:shd w:val="clear" w:color="auto" w:fill="FFFFFF"/>
        <w:spacing w:after="0" w:line="240" w:lineRule="auto"/>
        <w:ind w:left="22" w:right="7" w:firstLine="698"/>
        <w:jc w:val="both"/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Лица, обучающиеся по образовательным программам среднего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профессионального образования, и обучающиеся, получающие среднее общее </w:t>
      </w:r>
      <w:r>
        <w:rPr>
          <w:rFonts w:ascii="Times New Roman" w:eastAsia="Times New Roman" w:hAnsi="Times New Roman"/>
          <w:sz w:val="28"/>
          <w:szCs w:val="28"/>
        </w:rPr>
        <w:t xml:space="preserve">образование в иностранных образовательных организациях, при подаче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</w:t>
      </w:r>
      <w:r>
        <w:rPr>
          <w:rFonts w:ascii="Times New Roman" w:eastAsia="Times New Roman" w:hAnsi="Times New Roman"/>
          <w:sz w:val="28"/>
          <w:szCs w:val="28"/>
        </w:rPr>
        <w:t xml:space="preserve">общего образования в текущем учебном году. Оригинал справки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обучающихся в иностранных образовательных организациях предъявляется с </w:t>
      </w:r>
      <w:r>
        <w:rPr>
          <w:rFonts w:ascii="Times New Roman" w:eastAsia="Times New Roman" w:hAnsi="Times New Roman"/>
          <w:spacing w:val="-1"/>
          <w:sz w:val="28"/>
          <w:szCs w:val="28"/>
        </w:rPr>
        <w:t>заверенным в установленном порядке переводом с иностранного языка.</w:t>
      </w:r>
    </w:p>
    <w:p w:rsidR="00294CD1" w:rsidRDefault="00294CD1" w:rsidP="00294CD1">
      <w:pPr>
        <w:shd w:val="clear" w:color="auto" w:fill="FFFFFF"/>
        <w:spacing w:after="0" w:line="240" w:lineRule="auto"/>
        <w:ind w:left="22" w:right="7" w:firstLine="698"/>
        <w:jc w:val="both"/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После 1 февраля заявление на участие в ЕГЭ принимается по решению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государственной экзаменационной комиссии субъекта Российской Федерации только при наличии у заявителя уважительных причин (болезни или иных </w:t>
      </w:r>
      <w:r>
        <w:rPr>
          <w:rFonts w:ascii="Times New Roman" w:eastAsia="Times New Roman" w:hAnsi="Times New Roman"/>
          <w:sz w:val="28"/>
          <w:szCs w:val="28"/>
        </w:rPr>
        <w:t>обстоятельств, подтвержденных документально) и не позднее, чем за две недели до начала экзаменов.</w:t>
      </w:r>
    </w:p>
    <w:p w:rsidR="00294CD1" w:rsidRDefault="00294CD1" w:rsidP="00294CD1">
      <w:pPr>
        <w:shd w:val="clear" w:color="auto" w:fill="FFFFFF"/>
        <w:spacing w:after="0" w:line="240" w:lineRule="auto"/>
        <w:ind w:left="22" w:right="14" w:firstLine="706"/>
        <w:jc w:val="both"/>
      </w:pPr>
      <w:r>
        <w:rPr>
          <w:rFonts w:ascii="Times New Roman" w:eastAsia="Times New Roman" w:hAnsi="Times New Roman"/>
          <w:spacing w:val="-1"/>
          <w:sz w:val="28"/>
          <w:szCs w:val="28"/>
        </w:rPr>
        <w:t>Просим распространить данную информацию на стендах и официальных сайтах в сети Интернет.</w:t>
      </w:r>
    </w:p>
    <w:p w:rsidR="00294CD1" w:rsidRDefault="00294CD1" w:rsidP="00294CD1">
      <w:pPr>
        <w:shd w:val="clear" w:color="auto" w:fill="FFFFFF"/>
        <w:spacing w:after="0" w:line="240" w:lineRule="auto"/>
        <w:ind w:left="727"/>
      </w:pPr>
      <w:r>
        <w:rPr>
          <w:rFonts w:ascii="Times New Roman" w:eastAsia="Times New Roman" w:hAnsi="Times New Roman"/>
          <w:spacing w:val="-1"/>
          <w:sz w:val="28"/>
          <w:szCs w:val="28"/>
        </w:rPr>
        <w:t>Баннер для размещения на сайтах в приложении.</w:t>
      </w:r>
    </w:p>
    <w:p w:rsidR="00DE106D" w:rsidRDefault="00DE106D" w:rsidP="00DE106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DE106D" w:rsidRPr="00DE106D" w:rsidRDefault="00DE106D" w:rsidP="00DE106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BB3BAF" w:rsidRDefault="00294CD1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Заместитель н</w:t>
      </w:r>
      <w:r w:rsidR="00BB3BAF">
        <w:rPr>
          <w:rFonts w:ascii="Times New Roman" w:eastAsia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BB3BAF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Управления образования </w:t>
      </w:r>
    </w:p>
    <w:p w:rsidR="00BB3BAF" w:rsidRDefault="00BB3BAF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города Бузулука                                 </w:t>
      </w:r>
      <w:r w:rsidR="00E21B40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95228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294CD1">
        <w:rPr>
          <w:rFonts w:ascii="Times New Roman" w:eastAsia="Times New Roman" w:hAnsi="Times New Roman"/>
          <w:color w:val="000000"/>
          <w:sz w:val="28"/>
          <w:szCs w:val="28"/>
        </w:rPr>
        <w:t xml:space="preserve"> М.В. </w:t>
      </w:r>
      <w:proofErr w:type="gramStart"/>
      <w:r w:rsidR="00294CD1">
        <w:rPr>
          <w:rFonts w:ascii="Times New Roman" w:eastAsia="Times New Roman" w:hAnsi="Times New Roman"/>
          <w:color w:val="000000"/>
          <w:sz w:val="28"/>
          <w:szCs w:val="28"/>
        </w:rPr>
        <w:t>Тимошкина</w:t>
      </w:r>
      <w:proofErr w:type="gramEnd"/>
    </w:p>
    <w:p w:rsidR="00BB3BAF" w:rsidRDefault="00BB3BAF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5228" w:rsidRDefault="00995228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77CB6" w:rsidRDefault="00377CB6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B3BAF" w:rsidRPr="00BB3BAF" w:rsidRDefault="00BB3BAF" w:rsidP="00E21B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B3BAF">
        <w:rPr>
          <w:rFonts w:ascii="Times New Roman" w:eastAsia="Times New Roman" w:hAnsi="Times New Roman"/>
          <w:color w:val="000000"/>
          <w:sz w:val="16"/>
          <w:szCs w:val="16"/>
        </w:rPr>
        <w:t>Исп.</w:t>
      </w:r>
      <w:r w:rsidR="00995228">
        <w:rPr>
          <w:rFonts w:ascii="Times New Roman" w:eastAsia="Times New Roman" w:hAnsi="Times New Roman"/>
          <w:color w:val="000000"/>
          <w:sz w:val="16"/>
          <w:szCs w:val="16"/>
        </w:rPr>
        <w:t xml:space="preserve">: </w:t>
      </w:r>
      <w:r w:rsidRPr="00BB3BAF">
        <w:rPr>
          <w:rFonts w:ascii="Times New Roman" w:eastAsia="Times New Roman" w:hAnsi="Times New Roman"/>
          <w:color w:val="000000"/>
          <w:sz w:val="16"/>
          <w:szCs w:val="16"/>
        </w:rPr>
        <w:t>Бурангулова Н.М.</w:t>
      </w:r>
    </w:p>
    <w:p w:rsidR="00A35922" w:rsidRPr="00995228" w:rsidRDefault="00BB3BAF" w:rsidP="00377C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16"/>
        </w:rPr>
      </w:pPr>
      <w:r w:rsidRPr="00BB3BAF">
        <w:rPr>
          <w:rFonts w:ascii="Times New Roman" w:eastAsia="Times New Roman" w:hAnsi="Times New Roman"/>
          <w:color w:val="000000"/>
          <w:sz w:val="16"/>
          <w:szCs w:val="16"/>
        </w:rPr>
        <w:t>тел. 8(35342) 21679</w:t>
      </w:r>
    </w:p>
    <w:sectPr w:rsidR="00A35922" w:rsidRPr="00995228" w:rsidSect="00377CB6">
      <w:pgSz w:w="11909" w:h="16834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2EE"/>
    <w:multiLevelType w:val="hybridMultilevel"/>
    <w:tmpl w:val="98044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C842355"/>
    <w:multiLevelType w:val="hybridMultilevel"/>
    <w:tmpl w:val="35F0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20E4"/>
    <w:multiLevelType w:val="multilevel"/>
    <w:tmpl w:val="F8FE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E0F4CDA"/>
    <w:multiLevelType w:val="multilevel"/>
    <w:tmpl w:val="4B4E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EB6"/>
    <w:rsid w:val="001A3EB6"/>
    <w:rsid w:val="00294CD1"/>
    <w:rsid w:val="002B7DBD"/>
    <w:rsid w:val="00377CB6"/>
    <w:rsid w:val="003C5FF6"/>
    <w:rsid w:val="003E4741"/>
    <w:rsid w:val="005D10A8"/>
    <w:rsid w:val="00607164"/>
    <w:rsid w:val="006459F7"/>
    <w:rsid w:val="006517EF"/>
    <w:rsid w:val="006977E4"/>
    <w:rsid w:val="006E7E7B"/>
    <w:rsid w:val="007E1A1C"/>
    <w:rsid w:val="00897895"/>
    <w:rsid w:val="00995228"/>
    <w:rsid w:val="009C7735"/>
    <w:rsid w:val="009D6797"/>
    <w:rsid w:val="00A35922"/>
    <w:rsid w:val="00AD64AD"/>
    <w:rsid w:val="00BB3BAF"/>
    <w:rsid w:val="00BE77A7"/>
    <w:rsid w:val="00D351A4"/>
    <w:rsid w:val="00DC62A0"/>
    <w:rsid w:val="00DE106D"/>
    <w:rsid w:val="00E21B40"/>
    <w:rsid w:val="00F2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onnector" idref="#Line 191"/>
        <o:r id="V:Rule2" type="connector" idref="#Line 194"/>
        <o:r id="V:Rule3" type="connector" idref="#Line 192"/>
        <o:r id="V:Rule4" type="connector" idref="#Line 201"/>
        <o:r id="V:Rule5" type="connector" idref="#Line 200"/>
        <o:r id="V:Rule6" type="connector" idref="#Line 195"/>
        <o:r id="V:Rule7" type="connector" idref="#Line 199"/>
        <o:r id="V:Rule8" type="connector" idref="#Line 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B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9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4C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.orb.ru/upload/medialibrary/81b/mo_uo_2018_sdacha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2</cp:revision>
  <cp:lastPrinted>2018-01-23T07:08:00Z</cp:lastPrinted>
  <dcterms:created xsi:type="dcterms:W3CDTF">2018-01-23T07:16:00Z</dcterms:created>
  <dcterms:modified xsi:type="dcterms:W3CDTF">2018-01-23T07:16:00Z</dcterms:modified>
</cp:coreProperties>
</file>